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F0" w:rsidRPr="00FB51BE" w:rsidRDefault="00731CF0" w:rsidP="00EA47F2">
      <w:pPr>
        <w:spacing w:after="0"/>
        <w:jc w:val="center"/>
        <w:rPr>
          <w:b/>
          <w:bCs/>
          <w:sz w:val="36"/>
          <w:szCs w:val="36"/>
          <w:lang w:val="ga-IE"/>
        </w:rPr>
      </w:pPr>
      <w:r w:rsidRPr="00FB51BE">
        <w:rPr>
          <w:b/>
          <w:bCs/>
          <w:sz w:val="36"/>
          <w:szCs w:val="36"/>
          <w:lang w:val="ga-IE"/>
        </w:rPr>
        <w:t>Comhairle don Scrúdú Cainte: Nótaí an Mhúinteora</w:t>
      </w:r>
    </w:p>
    <w:p w:rsidR="00731CF0" w:rsidRPr="00FB51BE" w:rsidRDefault="00731CF0" w:rsidP="00EA47F2">
      <w:pPr>
        <w:spacing w:after="0"/>
        <w:rPr>
          <w:b/>
          <w:bCs/>
          <w:sz w:val="24"/>
          <w:szCs w:val="24"/>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574"/>
      </w:tblGrid>
      <w:tr w:rsidR="00731CF0" w:rsidRPr="00FB51BE">
        <w:tc>
          <w:tcPr>
            <w:tcW w:w="1668" w:type="dxa"/>
            <w:shd w:val="pct10" w:color="auto" w:fill="auto"/>
          </w:tcPr>
          <w:p w:rsidR="00731CF0" w:rsidRPr="00FB51BE" w:rsidRDefault="00731CF0" w:rsidP="00425B87">
            <w:pPr>
              <w:spacing w:after="0" w:line="240" w:lineRule="auto"/>
              <w:rPr>
                <w:sz w:val="24"/>
                <w:szCs w:val="24"/>
                <w:lang w:val="ga-IE" w:eastAsia="en-GB"/>
              </w:rPr>
            </w:pPr>
            <w:r w:rsidRPr="00FB51BE">
              <w:rPr>
                <w:sz w:val="24"/>
                <w:szCs w:val="24"/>
                <w:lang w:val="ga-IE" w:eastAsia="en-GB"/>
              </w:rPr>
              <w:t>Leibhéal</w:t>
            </w:r>
          </w:p>
        </w:tc>
        <w:tc>
          <w:tcPr>
            <w:tcW w:w="7574" w:type="dxa"/>
            <w:shd w:val="pct10" w:color="auto" w:fill="auto"/>
          </w:tcPr>
          <w:p w:rsidR="00731CF0" w:rsidRPr="00FB51BE" w:rsidRDefault="00737F48" w:rsidP="00425B87">
            <w:pPr>
              <w:spacing w:after="0" w:line="240" w:lineRule="auto"/>
              <w:rPr>
                <w:sz w:val="24"/>
                <w:szCs w:val="24"/>
                <w:lang w:val="ga-IE" w:eastAsia="en-GB"/>
              </w:rPr>
            </w:pPr>
            <w:r w:rsidRPr="00FB51BE">
              <w:rPr>
                <w:noProof/>
                <w:lang w:val="ga-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5.1pt;margin-top:4.95pt;width:33.5pt;height:7.15pt;z-index:7;mso-position-horizontal-relative:text;mso-position-vertical-relative:text" fillcolor="red"/>
              </w:pict>
            </w:r>
            <w:r w:rsidR="00731CF0" w:rsidRPr="00FB51BE">
              <w:rPr>
                <w:sz w:val="24"/>
                <w:szCs w:val="24"/>
                <w:lang w:val="ga-IE" w:eastAsia="en-GB"/>
              </w:rPr>
              <w:t>An Teastas Sóisearach – dúshlánach</w:t>
            </w:r>
          </w:p>
        </w:tc>
      </w:tr>
      <w:tr w:rsidR="00731CF0" w:rsidRPr="00FB51BE">
        <w:tc>
          <w:tcPr>
            <w:tcW w:w="1668" w:type="dxa"/>
          </w:tcPr>
          <w:p w:rsidR="00731CF0" w:rsidRPr="00FB51BE" w:rsidRDefault="00731CF0" w:rsidP="00425B87">
            <w:pPr>
              <w:spacing w:after="0" w:line="240" w:lineRule="auto"/>
              <w:rPr>
                <w:sz w:val="24"/>
                <w:szCs w:val="24"/>
                <w:lang w:val="ga-IE" w:eastAsia="en-GB"/>
              </w:rPr>
            </w:pPr>
            <w:r w:rsidRPr="00FB51BE">
              <w:rPr>
                <w:sz w:val="24"/>
                <w:szCs w:val="24"/>
                <w:lang w:val="ga-IE" w:eastAsia="en-GB"/>
              </w:rPr>
              <w:t>Spriocanna</w:t>
            </w:r>
          </w:p>
        </w:tc>
        <w:tc>
          <w:tcPr>
            <w:tcW w:w="7574" w:type="dxa"/>
          </w:tcPr>
          <w:p w:rsidR="00731CF0" w:rsidRPr="00FB51BE" w:rsidRDefault="00731CF0" w:rsidP="00425B87">
            <w:pPr>
              <w:spacing w:after="0" w:line="240" w:lineRule="auto"/>
              <w:rPr>
                <w:sz w:val="24"/>
                <w:szCs w:val="24"/>
                <w:lang w:val="ga-IE" w:eastAsia="en-GB"/>
              </w:rPr>
            </w:pPr>
            <w:r w:rsidRPr="00FB51BE">
              <w:rPr>
                <w:sz w:val="24"/>
                <w:szCs w:val="24"/>
                <w:lang w:val="ga-IE" w:eastAsia="en-GB"/>
              </w:rPr>
              <w:t>Cumas tuisceana, éisteachta agus labhartha na ndaltaí a fhorbairt sa réimse saoil – saol na scoile / an scrúdú cainte</w:t>
            </w:r>
          </w:p>
        </w:tc>
      </w:tr>
      <w:tr w:rsidR="00731CF0" w:rsidRPr="00FB51BE">
        <w:tc>
          <w:tcPr>
            <w:tcW w:w="1668" w:type="dxa"/>
            <w:shd w:val="pct10" w:color="auto" w:fill="auto"/>
          </w:tcPr>
          <w:p w:rsidR="00731CF0" w:rsidRPr="00FB51BE" w:rsidRDefault="00731CF0" w:rsidP="00425B87">
            <w:pPr>
              <w:spacing w:after="0" w:line="240" w:lineRule="auto"/>
              <w:rPr>
                <w:sz w:val="24"/>
                <w:szCs w:val="24"/>
                <w:lang w:val="ga-IE" w:eastAsia="en-GB"/>
              </w:rPr>
            </w:pPr>
            <w:r w:rsidRPr="00FB51BE">
              <w:rPr>
                <w:sz w:val="24"/>
                <w:szCs w:val="24"/>
                <w:lang w:val="ga-IE" w:eastAsia="en-GB"/>
              </w:rPr>
              <w:t>Stór focal</w:t>
            </w:r>
          </w:p>
        </w:tc>
        <w:tc>
          <w:tcPr>
            <w:tcW w:w="7574" w:type="dxa"/>
            <w:shd w:val="pct10" w:color="auto" w:fill="auto"/>
          </w:tcPr>
          <w:p w:rsidR="00731CF0" w:rsidRPr="00FB51BE" w:rsidRDefault="00731CF0" w:rsidP="00425B87">
            <w:pPr>
              <w:spacing w:after="0" w:line="240" w:lineRule="auto"/>
              <w:rPr>
                <w:sz w:val="24"/>
                <w:szCs w:val="24"/>
                <w:lang w:val="ga-IE" w:eastAsia="en-GB"/>
              </w:rPr>
            </w:pPr>
            <w:r w:rsidRPr="00FB51BE">
              <w:rPr>
                <w:sz w:val="24"/>
                <w:szCs w:val="24"/>
                <w:lang w:val="ga-IE" w:eastAsia="en-GB"/>
              </w:rPr>
              <w:t>An scrúdú cainte</w:t>
            </w:r>
          </w:p>
        </w:tc>
      </w:tr>
    </w:tbl>
    <w:p w:rsidR="00731CF0" w:rsidRPr="00FB51BE" w:rsidRDefault="00731CF0" w:rsidP="00EA47F2">
      <w:pPr>
        <w:spacing w:after="0" w:line="240" w:lineRule="auto"/>
        <w:rPr>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731CF0" w:rsidRPr="00FB51BE">
        <w:tc>
          <w:tcPr>
            <w:tcW w:w="9242" w:type="dxa"/>
            <w:shd w:val="pct10" w:color="auto" w:fill="auto"/>
          </w:tcPr>
          <w:p w:rsidR="00731CF0" w:rsidRPr="00FB51BE" w:rsidRDefault="00731CF0" w:rsidP="00425B87">
            <w:pPr>
              <w:spacing w:after="0"/>
              <w:rPr>
                <w:lang w:val="ga-IE"/>
              </w:rPr>
            </w:pPr>
            <w:r w:rsidRPr="00FB51BE">
              <w:rPr>
                <w:lang w:val="ga-IE" w:eastAsia="en-GB"/>
              </w:rPr>
              <w:t>Straitéisí Múinteoireachta Molta</w:t>
            </w:r>
          </w:p>
        </w:tc>
      </w:tr>
    </w:tbl>
    <w:p w:rsidR="00731CF0" w:rsidRPr="00FB51BE" w:rsidRDefault="00731CF0" w:rsidP="00EA47F2">
      <w:pPr>
        <w:spacing w:after="0" w:line="240" w:lineRule="auto"/>
        <w:rPr>
          <w:sz w:val="24"/>
          <w:szCs w:val="24"/>
          <w:lang w:val="ga-IE" w:eastAsia="ga-IE"/>
        </w:rPr>
      </w:pPr>
    </w:p>
    <w:p w:rsidR="00731CF0" w:rsidRPr="00FB51BE" w:rsidRDefault="00731CF0" w:rsidP="00FE644C">
      <w:pPr>
        <w:spacing w:after="0" w:line="240" w:lineRule="auto"/>
        <w:rPr>
          <w:rFonts w:ascii="Times New Roman" w:hAnsi="Times New Roman" w:cs="Times New Roman"/>
          <w:sz w:val="24"/>
          <w:szCs w:val="24"/>
          <w:lang w:val="ga-IE" w:eastAsia="ga-IE"/>
        </w:rPr>
      </w:pPr>
      <w:r w:rsidRPr="00FB51BE">
        <w:rPr>
          <w:sz w:val="24"/>
          <w:szCs w:val="24"/>
          <w:lang w:val="ga-IE" w:eastAsia="ga-IE"/>
        </w:rPr>
        <w:t xml:space="preserve">Tá na ceachtanna bunaithe ar mhír físe ina bhfuil múinteoir Gaeilge ag cur comhairle maidir leis an scrúdú cainte don Teastas Sóisearach. Tá an chaint réasúnta tapa agus i gcanúint na Mumhan. </w:t>
      </w:r>
    </w:p>
    <w:p w:rsidR="00731CF0" w:rsidRPr="00FB51BE" w:rsidRDefault="00731CF0" w:rsidP="00FE644C">
      <w:pPr>
        <w:spacing w:before="100" w:beforeAutospacing="1" w:after="0" w:line="240" w:lineRule="auto"/>
        <w:rPr>
          <w:sz w:val="24"/>
          <w:szCs w:val="24"/>
          <w:lang w:val="ga-IE" w:eastAsia="ga-IE"/>
        </w:rPr>
      </w:pPr>
      <w:r w:rsidRPr="00FB51BE">
        <w:rPr>
          <w:sz w:val="24"/>
          <w:szCs w:val="24"/>
          <w:lang w:val="ga-IE" w:eastAsia="ga-IE"/>
        </w:rPr>
        <w:t xml:space="preserve">Tá na ceachtanna oiriúnach do rang a bhfuil caighdeán ard Gaeilge acu don Teastas Sóisearach, ach is féidir leat féin iad a láimhseáil ar bhealach a oireann don rang atá agat féin. </w:t>
      </w:r>
    </w:p>
    <w:p w:rsidR="00731CF0" w:rsidRPr="00FB51BE" w:rsidRDefault="00737F48" w:rsidP="00FE644C">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noProof/>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3.8pt;margin-top:4.65pt;width:23.3pt;height:25.5pt;z-index:1;visibility:visible">
            <v:imagedata r:id="rId7" o:title=""/>
          </v:shape>
        </w:pict>
      </w:r>
      <w:r w:rsidR="00731CF0" w:rsidRPr="00FB51BE">
        <w:rPr>
          <w:b/>
          <w:bCs/>
          <w:sz w:val="24"/>
          <w:szCs w:val="24"/>
          <w:lang w:val="ga-IE" w:eastAsia="ga-IE"/>
        </w:rPr>
        <w:t>Réamhobair 1</w:t>
      </w:r>
      <w:r w:rsidR="00731CF0" w:rsidRPr="00FB51BE">
        <w:rPr>
          <w:color w:val="000000"/>
          <w:sz w:val="24"/>
          <w:szCs w:val="24"/>
          <w:lang w:val="ga-IE" w:eastAsia="ga-IE"/>
        </w:rPr>
        <w:t xml:space="preserve"> </w:t>
      </w:r>
    </w:p>
    <w:p w:rsidR="00731CF0" w:rsidRPr="00FB51BE" w:rsidRDefault="00731CF0" w:rsidP="00AF0034">
      <w:pPr>
        <w:pStyle w:val="ListParagraph"/>
        <w:numPr>
          <w:ilvl w:val="0"/>
          <w:numId w:val="2"/>
        </w:numPr>
        <w:spacing w:after="0" w:line="240" w:lineRule="auto"/>
        <w:rPr>
          <w:sz w:val="24"/>
          <w:szCs w:val="24"/>
          <w:lang w:val="ga-IE" w:eastAsia="ga-IE"/>
        </w:rPr>
      </w:pPr>
      <w:r w:rsidRPr="00FB51BE">
        <w:rPr>
          <w:sz w:val="24"/>
          <w:szCs w:val="24"/>
          <w:lang w:val="ga-IE" w:eastAsia="ga-IE"/>
        </w:rPr>
        <w:t xml:space="preserve">Léigh a bhfuil ar an sleamhnán chomh fada le pointe (a) leis na foghlaimeoirí agus ansin lig dóibh cleachtadh (a) a dhéanamh leo féin ar feadh nóiméad nó dhó. </w:t>
      </w:r>
    </w:p>
    <w:p w:rsidR="00731CF0" w:rsidRPr="00FB51BE" w:rsidRDefault="00731CF0" w:rsidP="00AF0034">
      <w:pPr>
        <w:pStyle w:val="ListParagraph"/>
        <w:numPr>
          <w:ilvl w:val="0"/>
          <w:numId w:val="2"/>
        </w:numPr>
        <w:spacing w:after="0" w:line="240" w:lineRule="auto"/>
        <w:rPr>
          <w:sz w:val="24"/>
          <w:szCs w:val="24"/>
          <w:lang w:val="ga-IE" w:eastAsia="ga-IE"/>
        </w:rPr>
      </w:pPr>
      <w:r w:rsidRPr="00FB51BE">
        <w:rPr>
          <w:sz w:val="24"/>
          <w:szCs w:val="24"/>
          <w:lang w:val="ga-IE" w:eastAsia="ga-IE"/>
        </w:rPr>
        <w:t>Abair leis na daltaí cuid de na freagraí ó phointe (a) a roinnt leat agus cuir cuid acu ar an gclár.</w:t>
      </w:r>
    </w:p>
    <w:p w:rsidR="00731CF0" w:rsidRPr="00FB51BE" w:rsidRDefault="00731CF0" w:rsidP="00AF0034">
      <w:pPr>
        <w:pStyle w:val="ListParagraph"/>
        <w:numPr>
          <w:ilvl w:val="0"/>
          <w:numId w:val="2"/>
        </w:numPr>
        <w:spacing w:after="0" w:line="240" w:lineRule="auto"/>
        <w:rPr>
          <w:sz w:val="24"/>
          <w:szCs w:val="24"/>
          <w:lang w:val="ga-IE" w:eastAsia="ga-IE"/>
        </w:rPr>
      </w:pPr>
      <w:r w:rsidRPr="00FB51BE">
        <w:rPr>
          <w:sz w:val="24"/>
          <w:szCs w:val="24"/>
          <w:lang w:val="ga-IE" w:eastAsia="ga-IE"/>
        </w:rPr>
        <w:t>Abair leo scaoileadh faoi chleachtadh (b) ansin. Níor cheart go dtógfadh sé sin ach nóiméad orthu.</w:t>
      </w:r>
    </w:p>
    <w:p w:rsidR="00731CF0" w:rsidRPr="00FB51BE" w:rsidRDefault="00731CF0" w:rsidP="00AF0034">
      <w:pPr>
        <w:pStyle w:val="ListParagraph"/>
        <w:numPr>
          <w:ilvl w:val="0"/>
          <w:numId w:val="2"/>
        </w:numPr>
        <w:spacing w:after="0" w:line="240" w:lineRule="auto"/>
        <w:rPr>
          <w:sz w:val="24"/>
          <w:szCs w:val="24"/>
          <w:lang w:val="ga-IE" w:eastAsia="ga-IE"/>
        </w:rPr>
      </w:pPr>
      <w:r w:rsidRPr="00FB51BE">
        <w:rPr>
          <w:sz w:val="24"/>
          <w:szCs w:val="24"/>
          <w:lang w:val="ga-IE" w:eastAsia="ga-IE"/>
        </w:rPr>
        <w:t xml:space="preserve">Pléigh tuairimí na ndaltaí leis an rang ar fad. </w:t>
      </w:r>
    </w:p>
    <w:p w:rsidR="00731CF0" w:rsidRPr="00FB51BE" w:rsidRDefault="00737F48" w:rsidP="00FE644C">
      <w:pPr>
        <w:spacing w:after="0" w:line="240" w:lineRule="auto"/>
        <w:rPr>
          <w:sz w:val="24"/>
          <w:szCs w:val="24"/>
          <w:lang w:val="ga-IE" w:eastAsia="ga-IE"/>
        </w:rPr>
      </w:pPr>
      <w:r w:rsidRPr="00FB51BE">
        <w:rPr>
          <w:noProof/>
          <w:lang w:val="ga-IE"/>
        </w:rPr>
        <w:pict>
          <v:shape id="Picture 2" o:spid="_x0000_s1028" type="#_x0000_t75" style="position:absolute;margin-left:-29pt;margin-top:9pt;width:25.5pt;height:28.5pt;z-index:3;visibility:visible">
            <v:imagedata r:id="rId8" o:title=""/>
          </v:shape>
        </w:pict>
      </w:r>
    </w:p>
    <w:p w:rsidR="00731CF0" w:rsidRPr="00FB51BE" w:rsidRDefault="00731CF0" w:rsidP="00FE644C">
      <w:pPr>
        <w:spacing w:after="0" w:line="240" w:lineRule="auto"/>
        <w:rPr>
          <w:rFonts w:ascii="Times New Roman" w:hAnsi="Times New Roman" w:cs="Times New Roman"/>
          <w:b/>
          <w:bCs/>
          <w:sz w:val="24"/>
          <w:szCs w:val="24"/>
          <w:lang w:val="ga-IE" w:eastAsia="ga-IE"/>
        </w:rPr>
      </w:pPr>
      <w:r w:rsidRPr="00FB51BE">
        <w:rPr>
          <w:b/>
          <w:bCs/>
          <w:sz w:val="24"/>
          <w:szCs w:val="24"/>
          <w:lang w:val="ga-IE" w:eastAsia="ga-IE"/>
        </w:rPr>
        <w:t>Éisteacht</w:t>
      </w:r>
    </w:p>
    <w:p w:rsidR="00731CF0" w:rsidRPr="00FB51BE" w:rsidRDefault="00731CF0" w:rsidP="00EA47F2">
      <w:pPr>
        <w:pStyle w:val="ListParagraph"/>
        <w:numPr>
          <w:ilvl w:val="0"/>
          <w:numId w:val="2"/>
        </w:numPr>
        <w:spacing w:after="0" w:line="240" w:lineRule="auto"/>
        <w:rPr>
          <w:rFonts w:ascii="Times New Roman" w:hAnsi="Times New Roman" w:cs="Times New Roman"/>
          <w:sz w:val="24"/>
          <w:szCs w:val="24"/>
          <w:lang w:val="ga-IE" w:eastAsia="ga-IE"/>
        </w:rPr>
      </w:pPr>
      <w:r w:rsidRPr="00FB51BE">
        <w:rPr>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731CF0" w:rsidRPr="00FB51BE" w:rsidRDefault="00731CF0" w:rsidP="00EA47F2">
      <w:pPr>
        <w:pStyle w:val="ListParagraph"/>
        <w:numPr>
          <w:ilvl w:val="0"/>
          <w:numId w:val="2"/>
        </w:numPr>
        <w:spacing w:after="0" w:line="240" w:lineRule="auto"/>
        <w:rPr>
          <w:rFonts w:ascii="Times New Roman" w:hAnsi="Times New Roman" w:cs="Times New Roman"/>
          <w:sz w:val="24"/>
          <w:szCs w:val="24"/>
          <w:lang w:val="ga-IE" w:eastAsia="ga-IE"/>
        </w:rPr>
      </w:pPr>
      <w:r w:rsidRPr="00FB51BE">
        <w:rPr>
          <w:sz w:val="24"/>
          <w:szCs w:val="24"/>
          <w:lang w:val="ga-IE" w:eastAsia="ga-IE"/>
        </w:rPr>
        <w:t>Más féidir, fág na ceisteanna thuas ar an scáileán an fhaid is atá an mhír á seinm.</w:t>
      </w:r>
    </w:p>
    <w:p w:rsidR="00731CF0" w:rsidRPr="00FB51BE" w:rsidRDefault="00731CF0" w:rsidP="00637C12">
      <w:pPr>
        <w:pStyle w:val="ListParagraph"/>
        <w:numPr>
          <w:ilvl w:val="0"/>
          <w:numId w:val="2"/>
        </w:numPr>
        <w:spacing w:after="0"/>
        <w:rPr>
          <w:sz w:val="24"/>
          <w:szCs w:val="24"/>
          <w:lang w:val="ga-IE"/>
        </w:rPr>
      </w:pPr>
      <w:r w:rsidRPr="00FB51BE">
        <w:rPr>
          <w:sz w:val="24"/>
          <w:szCs w:val="24"/>
          <w:lang w:val="ga-IE"/>
        </w:rPr>
        <w:t>Tá an mhír fada, mar sin ní féidir í a sheinm ilbhabhtaí ach cuir ar siúl píosaí ar leith cúpla uair, más gá.</w:t>
      </w:r>
    </w:p>
    <w:p w:rsidR="00731CF0" w:rsidRPr="00FB51BE" w:rsidRDefault="00731CF0" w:rsidP="001506B6">
      <w:pPr>
        <w:pStyle w:val="ListParagraph"/>
        <w:numPr>
          <w:ilvl w:val="0"/>
          <w:numId w:val="7"/>
        </w:numPr>
        <w:spacing w:after="0" w:line="240" w:lineRule="auto"/>
        <w:rPr>
          <w:rFonts w:ascii="Times New Roman" w:hAnsi="Times New Roman" w:cs="Times New Roman"/>
          <w:sz w:val="24"/>
          <w:szCs w:val="24"/>
          <w:lang w:val="ga-IE" w:eastAsia="ga-IE"/>
        </w:rPr>
      </w:pPr>
      <w:r w:rsidRPr="00FB51BE">
        <w:rPr>
          <w:sz w:val="24"/>
          <w:szCs w:val="24"/>
          <w:lang w:val="ga-IE" w:eastAsia="ga-IE"/>
        </w:rPr>
        <w:t xml:space="preserve">Pléigh freagraí na gceisteanna leis an rang ar fad ag an deireadh. </w:t>
      </w:r>
    </w:p>
    <w:p w:rsidR="00731CF0" w:rsidRPr="00FB51BE" w:rsidRDefault="00731CF0" w:rsidP="001506B6">
      <w:pPr>
        <w:pStyle w:val="ListParagraph"/>
        <w:spacing w:after="0" w:line="240" w:lineRule="auto"/>
        <w:rPr>
          <w:rFonts w:ascii="Times New Roman" w:hAnsi="Times New Roman" w:cs="Times New Roman"/>
          <w:sz w:val="24"/>
          <w:szCs w:val="24"/>
          <w:lang w:val="ga-IE" w:eastAsia="ga-IE"/>
        </w:rPr>
      </w:pPr>
    </w:p>
    <w:p w:rsidR="00731CF0" w:rsidRPr="00FB51BE" w:rsidRDefault="00737F48" w:rsidP="00FE644C">
      <w:pPr>
        <w:spacing w:before="100" w:beforeAutospacing="1" w:after="0" w:line="240" w:lineRule="auto"/>
        <w:rPr>
          <w:rFonts w:ascii="Times New Roman" w:hAnsi="Times New Roman" w:cs="Times New Roman"/>
          <w:sz w:val="24"/>
          <w:szCs w:val="24"/>
          <w:lang w:val="ga-IE" w:eastAsia="ga-IE"/>
        </w:rPr>
      </w:pPr>
      <w:r w:rsidRPr="00FB51BE">
        <w:rPr>
          <w:noProof/>
          <w:lang w:val="ga-IE"/>
        </w:rPr>
        <w:pict>
          <v:shape id="_x0000_s1029" type="#_x0000_t75" style="position:absolute;margin-left:-23.8pt;margin-top:4.25pt;width:23.3pt;height:25.5pt;z-index:2;visibility:visible">
            <v:imagedata r:id="rId7" o:title=""/>
          </v:shape>
        </w:pict>
      </w:r>
      <w:r w:rsidR="00731CF0" w:rsidRPr="00FB51BE">
        <w:rPr>
          <w:b/>
          <w:bCs/>
          <w:sz w:val="24"/>
          <w:szCs w:val="24"/>
          <w:lang w:val="ga-IE" w:eastAsia="ga-IE"/>
        </w:rPr>
        <w:t>Iarphlé 1</w:t>
      </w:r>
    </w:p>
    <w:p w:rsidR="00731CF0" w:rsidRPr="00FB51BE" w:rsidRDefault="00731CF0" w:rsidP="004E2866">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t>Seo deis chun na daltaí a chur ag machnamh ar leaganacha malartacha/canúnacha. Fiú más grúpa Muimhneach atá sa rang iarr orthu smaoineamh ar shlite eile chun na frásaí atá ar an sleamhnán a rá (féach Freagraí thíos). Is maith an rud é deis a thabhairt do dhaltaí a gcuid stór focal a leathnú amach óna gcanúint féin/taithí féin.</w:t>
      </w:r>
    </w:p>
    <w:p w:rsidR="00731CF0" w:rsidRPr="00FB51BE" w:rsidRDefault="00737F48" w:rsidP="00470C53">
      <w:pPr>
        <w:spacing w:before="100" w:beforeAutospacing="1" w:after="0" w:line="240" w:lineRule="auto"/>
        <w:rPr>
          <w:rFonts w:ascii="Times New Roman" w:hAnsi="Times New Roman" w:cs="Times New Roman"/>
          <w:sz w:val="24"/>
          <w:szCs w:val="24"/>
          <w:lang w:val="ga-IE" w:eastAsia="ga-IE"/>
        </w:rPr>
      </w:pPr>
      <w:r w:rsidRPr="00FB51BE">
        <w:rPr>
          <w:noProof/>
          <w:lang w:val="ga-IE"/>
        </w:rPr>
        <w:pict>
          <v:shape id="_x0000_s1030" type="#_x0000_t75" style="position:absolute;margin-left:-23.8pt;margin-top:4.25pt;width:23.3pt;height:25.5pt;z-index:4;visibility:visible">
            <v:imagedata r:id="rId7" o:title=""/>
          </v:shape>
        </w:pict>
      </w:r>
      <w:r w:rsidR="00731CF0" w:rsidRPr="00FB51BE">
        <w:rPr>
          <w:b/>
          <w:bCs/>
          <w:sz w:val="24"/>
          <w:szCs w:val="24"/>
          <w:lang w:val="ga-IE" w:eastAsia="ga-IE"/>
        </w:rPr>
        <w:t>Iarphlé 2</w:t>
      </w:r>
    </w:p>
    <w:p w:rsidR="00731CF0" w:rsidRPr="00FB51BE" w:rsidRDefault="00731CF0" w:rsidP="00470C53">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t>Tá na frásaí atá ar an sleamhnán seo réasúnta deacair ach an-úsáideach. Pléigh ó bhéal leis an rang ar dtús iad. Déan iarracht míniú orthu a fháil ó na daltaí ar dtús sula gcuireann tú féin ar fáil iad.</w:t>
      </w:r>
    </w:p>
    <w:p w:rsidR="00731CF0" w:rsidRPr="00FB51BE" w:rsidRDefault="00731CF0" w:rsidP="00470C53">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lastRenderedPageBreak/>
        <w:t>Má cheapann tú go bhfuil an rang in ann do dhúshlán breise, abair leo abairt amháin leo féin a chumadh agus a scríobh síos do gach frása. D’fhéadfaí gach beirt a chur ag cabhrú le chéile chun é seo a dhéanamh. Pléigh a gcuid abairtí leo ansin.</w:t>
      </w:r>
    </w:p>
    <w:p w:rsidR="00731CF0" w:rsidRPr="00FB51BE" w:rsidRDefault="00737F48" w:rsidP="00470C53">
      <w:pPr>
        <w:spacing w:before="100" w:beforeAutospacing="1" w:after="0" w:line="240" w:lineRule="auto"/>
        <w:rPr>
          <w:rFonts w:ascii="Times New Roman" w:hAnsi="Times New Roman" w:cs="Times New Roman"/>
          <w:sz w:val="24"/>
          <w:szCs w:val="24"/>
          <w:lang w:val="ga-IE" w:eastAsia="ga-IE"/>
        </w:rPr>
      </w:pPr>
      <w:r w:rsidRPr="00FB51BE">
        <w:rPr>
          <w:noProof/>
          <w:lang w:val="ga-IE"/>
        </w:rPr>
        <w:pict>
          <v:shape id="_x0000_s1031" type="#_x0000_t75" style="position:absolute;margin-left:-23.8pt;margin-top:4.25pt;width:23.3pt;height:25.5pt;z-index:5;visibility:visible">
            <v:imagedata r:id="rId7" o:title=""/>
          </v:shape>
        </w:pict>
      </w:r>
      <w:r w:rsidR="00731CF0" w:rsidRPr="00FB51BE">
        <w:rPr>
          <w:b/>
          <w:bCs/>
          <w:sz w:val="24"/>
          <w:szCs w:val="24"/>
          <w:lang w:val="ga-IE" w:eastAsia="ga-IE"/>
        </w:rPr>
        <w:t>Iarphlé 3</w:t>
      </w:r>
    </w:p>
    <w:p w:rsidR="00731CF0" w:rsidRPr="00FB51BE" w:rsidRDefault="00731CF0" w:rsidP="00470C53">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t>Is éard atá sa sleamhnán seo ná péirí frásaí a bhfuil cuma an-chosúil orthu ach ciall éagsúil (féach Freagraí thíos).</w:t>
      </w:r>
    </w:p>
    <w:p w:rsidR="00731CF0" w:rsidRPr="00FB51BE" w:rsidRDefault="00731CF0" w:rsidP="00470C53">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t>An aidhm atá leis an dara pointe ar an sleamhnán ná a chur ar a súile do na daltaí an úsáid is féidir a bhaint as an bhfrása ‘glacaim leis’.</w:t>
      </w:r>
    </w:p>
    <w:p w:rsidR="00731CF0" w:rsidRPr="00FB51BE" w:rsidRDefault="00731CF0" w:rsidP="00D93F8E">
      <w:pPr>
        <w:pStyle w:val="ListParagraph"/>
        <w:spacing w:after="0" w:line="240" w:lineRule="auto"/>
        <w:rPr>
          <w:rFonts w:ascii="Times New Roman" w:hAnsi="Times New Roman" w:cs="Times New Roman"/>
          <w:sz w:val="24"/>
          <w:szCs w:val="24"/>
          <w:lang w:val="ga-IE" w:eastAsia="ga-IE"/>
        </w:rPr>
      </w:pPr>
    </w:p>
    <w:p w:rsidR="00731CF0" w:rsidRPr="00FB51BE" w:rsidRDefault="00737F48" w:rsidP="00D93F8E">
      <w:pPr>
        <w:spacing w:before="100" w:beforeAutospacing="1" w:after="0" w:line="240" w:lineRule="auto"/>
        <w:rPr>
          <w:rFonts w:ascii="Times New Roman" w:hAnsi="Times New Roman" w:cs="Times New Roman"/>
          <w:sz w:val="24"/>
          <w:szCs w:val="24"/>
          <w:lang w:val="ga-IE" w:eastAsia="ga-IE"/>
        </w:rPr>
      </w:pPr>
      <w:r w:rsidRPr="00FB51BE">
        <w:rPr>
          <w:noProof/>
          <w:lang w:val="ga-IE"/>
        </w:rPr>
        <w:pict>
          <v:shape id="_x0000_s1032" type="#_x0000_t75" style="position:absolute;margin-left:-23.8pt;margin-top:4.25pt;width:23.3pt;height:25.5pt;z-index:6;visibility:visible">
            <v:imagedata r:id="rId7" o:title=""/>
          </v:shape>
        </w:pict>
      </w:r>
      <w:r w:rsidR="00731CF0" w:rsidRPr="00FB51BE">
        <w:rPr>
          <w:b/>
          <w:bCs/>
          <w:sz w:val="24"/>
          <w:szCs w:val="24"/>
          <w:lang w:val="ga-IE" w:eastAsia="ga-IE"/>
        </w:rPr>
        <w:t>Iarphlé 4</w:t>
      </w:r>
    </w:p>
    <w:p w:rsidR="00731CF0" w:rsidRPr="00FB51BE" w:rsidRDefault="00731CF0" w:rsidP="00D93F8E">
      <w:pPr>
        <w:pStyle w:val="ListParagraph"/>
        <w:numPr>
          <w:ilvl w:val="0"/>
          <w:numId w:val="5"/>
        </w:numPr>
        <w:spacing w:after="0" w:line="240" w:lineRule="auto"/>
        <w:rPr>
          <w:rFonts w:ascii="Times New Roman" w:hAnsi="Times New Roman" w:cs="Times New Roman"/>
          <w:sz w:val="24"/>
          <w:szCs w:val="24"/>
          <w:lang w:val="ga-IE" w:eastAsia="ga-IE"/>
        </w:rPr>
      </w:pPr>
      <w:r w:rsidRPr="00FB51BE">
        <w:rPr>
          <w:sz w:val="24"/>
          <w:szCs w:val="24"/>
          <w:lang w:val="ga-IE" w:eastAsia="ga-IE"/>
        </w:rPr>
        <w:t>Bheadh sé go maith dá bhféadfaí na daltaí a chur i ngrúpaí beaga (beirt nó triúr) chun na ceisteanna atá ar an sleamhnán seo a phlé le chéile ar feadh cúpla nóiméad. Muna bhfuil sé sin réalaíoch, déan iarracht plé ranga a chothú timpeall ar na ceisteanna.</w:t>
      </w:r>
    </w:p>
    <w:p w:rsidR="00731CF0" w:rsidRPr="00FB51BE" w:rsidRDefault="00731CF0" w:rsidP="00D93F8E">
      <w:pPr>
        <w:spacing w:after="119"/>
        <w:rPr>
          <w:rFonts w:ascii="Times New Roman" w:hAnsi="Times New Roman" w:cs="Times New Roman"/>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731CF0" w:rsidRPr="00FB51BE">
        <w:tc>
          <w:tcPr>
            <w:tcW w:w="9242" w:type="dxa"/>
            <w:shd w:val="pct10" w:color="auto" w:fill="auto"/>
          </w:tcPr>
          <w:p w:rsidR="00731CF0" w:rsidRPr="00FB51BE" w:rsidRDefault="00731CF0" w:rsidP="00425B87">
            <w:pPr>
              <w:spacing w:before="100" w:beforeAutospacing="1" w:after="0" w:line="240" w:lineRule="auto"/>
              <w:rPr>
                <w:sz w:val="24"/>
                <w:szCs w:val="24"/>
                <w:lang w:val="ga-IE" w:eastAsia="ga-IE"/>
              </w:rPr>
            </w:pPr>
            <w:r w:rsidRPr="00FB51BE">
              <w:rPr>
                <w:sz w:val="24"/>
                <w:szCs w:val="24"/>
                <w:lang w:val="ga-IE" w:eastAsia="ga-IE"/>
              </w:rPr>
              <w:t>Freagraí</w:t>
            </w:r>
          </w:p>
        </w:tc>
      </w:tr>
    </w:tbl>
    <w:p w:rsidR="00731CF0" w:rsidRPr="00FB51BE" w:rsidRDefault="00731CF0" w:rsidP="00AA3F28">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b/>
          <w:bCs/>
          <w:sz w:val="24"/>
          <w:szCs w:val="24"/>
          <w:lang w:val="ga-IE" w:eastAsia="ga-IE"/>
        </w:rPr>
        <w:t>Iarphlé 1</w:t>
      </w:r>
      <w:r w:rsidRPr="00FB51BE">
        <w:rPr>
          <w:color w:val="000000"/>
          <w:sz w:val="24"/>
          <w:szCs w:val="24"/>
          <w:lang w:val="ga-IE" w:eastAsia="ga-IE"/>
        </w:rPr>
        <w:t xml:space="preserve"> </w:t>
      </w:r>
    </w:p>
    <w:p w:rsidR="00731CF0" w:rsidRPr="00FB51BE" w:rsidRDefault="00731CF0" w:rsidP="00AA3F28">
      <w:pPr>
        <w:pStyle w:val="ListParagraph"/>
        <w:numPr>
          <w:ilvl w:val="0"/>
          <w:numId w:val="9"/>
        </w:numPr>
        <w:spacing w:after="0"/>
        <w:rPr>
          <w:sz w:val="24"/>
          <w:szCs w:val="24"/>
          <w:lang w:val="ga-IE" w:eastAsia="ga-IE"/>
        </w:rPr>
      </w:pPr>
      <w:r w:rsidRPr="00FB51BE">
        <w:rPr>
          <w:sz w:val="24"/>
          <w:szCs w:val="24"/>
          <w:lang w:val="ga-IE" w:eastAsia="ga-IE"/>
        </w:rPr>
        <w:t>“</w:t>
      </w:r>
      <w:r w:rsidRPr="00FB51BE">
        <w:rPr>
          <w:b/>
          <w:bCs/>
          <w:sz w:val="24"/>
          <w:szCs w:val="24"/>
          <w:lang w:val="ga-IE" w:eastAsia="ga-IE"/>
        </w:rPr>
        <w:t>D’fhreagraíos gach aon</w:t>
      </w:r>
      <w:r w:rsidRPr="00FB51BE">
        <w:rPr>
          <w:sz w:val="24"/>
          <w:szCs w:val="24"/>
          <w:lang w:val="ga-IE" w:eastAsia="ga-IE"/>
        </w:rPr>
        <w:t xml:space="preserve"> cheist”: </w:t>
      </w:r>
      <w:r w:rsidRPr="00FB51BE">
        <w:rPr>
          <w:sz w:val="24"/>
          <w:szCs w:val="24"/>
          <w:u w:val="single"/>
          <w:lang w:val="ga-IE" w:eastAsia="ga-IE"/>
        </w:rPr>
        <w:t>D’fhreagair mé</w:t>
      </w:r>
      <w:r w:rsidRPr="00FB51BE">
        <w:rPr>
          <w:sz w:val="24"/>
          <w:szCs w:val="24"/>
          <w:lang w:val="ga-IE" w:eastAsia="ga-IE"/>
        </w:rPr>
        <w:t xml:space="preserve"> </w:t>
      </w:r>
      <w:r w:rsidRPr="00FB51BE">
        <w:rPr>
          <w:sz w:val="24"/>
          <w:szCs w:val="24"/>
          <w:u w:val="single"/>
          <w:lang w:val="ga-IE" w:eastAsia="ga-IE"/>
        </w:rPr>
        <w:t>chuile</w:t>
      </w:r>
      <w:r w:rsidRPr="00FB51BE">
        <w:rPr>
          <w:sz w:val="24"/>
          <w:szCs w:val="24"/>
          <w:lang w:val="ga-IE" w:eastAsia="ga-IE"/>
        </w:rPr>
        <w:t xml:space="preserve"> cheist / </w:t>
      </w:r>
      <w:r w:rsidRPr="00FB51BE">
        <w:rPr>
          <w:sz w:val="24"/>
          <w:szCs w:val="24"/>
          <w:u w:val="single"/>
          <w:lang w:val="ga-IE" w:eastAsia="ga-IE"/>
        </w:rPr>
        <w:t>achan</w:t>
      </w:r>
      <w:r w:rsidRPr="00FB51BE">
        <w:rPr>
          <w:sz w:val="24"/>
          <w:szCs w:val="24"/>
          <w:lang w:val="ga-IE" w:eastAsia="ga-IE"/>
        </w:rPr>
        <w:t xml:space="preserve"> cheist / </w:t>
      </w:r>
      <w:r w:rsidRPr="00FB51BE">
        <w:rPr>
          <w:sz w:val="24"/>
          <w:szCs w:val="24"/>
          <w:u w:val="single"/>
          <w:lang w:val="ga-IE" w:eastAsia="ga-IE"/>
        </w:rPr>
        <w:t>gach</w:t>
      </w:r>
      <w:r w:rsidRPr="00FB51BE">
        <w:rPr>
          <w:sz w:val="24"/>
          <w:szCs w:val="24"/>
          <w:lang w:val="ga-IE" w:eastAsia="ga-IE"/>
        </w:rPr>
        <w:t xml:space="preserve"> ceist.</w:t>
      </w:r>
    </w:p>
    <w:p w:rsidR="00731CF0" w:rsidRPr="00FB51BE" w:rsidRDefault="00731CF0" w:rsidP="00AA3F28">
      <w:pPr>
        <w:pStyle w:val="ListParagraph"/>
        <w:numPr>
          <w:ilvl w:val="0"/>
          <w:numId w:val="9"/>
        </w:numPr>
        <w:spacing w:after="0"/>
        <w:rPr>
          <w:sz w:val="24"/>
          <w:szCs w:val="24"/>
          <w:lang w:val="ga-IE" w:eastAsia="ga-IE"/>
        </w:rPr>
      </w:pPr>
      <w:r w:rsidRPr="00FB51BE">
        <w:rPr>
          <w:sz w:val="24"/>
          <w:szCs w:val="24"/>
          <w:lang w:val="ga-IE" w:eastAsia="ga-IE"/>
        </w:rPr>
        <w:t xml:space="preserve">“An rud ba thábhachtaí ná go </w:t>
      </w:r>
      <w:r w:rsidRPr="00FB51BE">
        <w:rPr>
          <w:b/>
          <w:bCs/>
          <w:sz w:val="24"/>
          <w:szCs w:val="24"/>
          <w:lang w:val="ga-IE" w:eastAsia="ga-IE"/>
        </w:rPr>
        <w:t>rabhas ábalta</w:t>
      </w:r>
      <w:r w:rsidRPr="00FB51BE">
        <w:rPr>
          <w:sz w:val="24"/>
          <w:szCs w:val="24"/>
          <w:lang w:val="ga-IE" w:eastAsia="ga-IE"/>
        </w:rPr>
        <w:t xml:space="preserve"> rud éigin a lorg”: ...ná go </w:t>
      </w:r>
      <w:r w:rsidRPr="00FB51BE">
        <w:rPr>
          <w:sz w:val="24"/>
          <w:szCs w:val="24"/>
          <w:u w:val="single"/>
          <w:lang w:val="ga-IE" w:eastAsia="ga-IE"/>
        </w:rPr>
        <w:t>raibh mé in ann</w:t>
      </w:r>
      <w:r w:rsidRPr="00FB51BE">
        <w:rPr>
          <w:sz w:val="24"/>
          <w:szCs w:val="24"/>
          <w:lang w:val="ga-IE" w:eastAsia="ga-IE"/>
        </w:rPr>
        <w:t>.</w:t>
      </w:r>
    </w:p>
    <w:p w:rsidR="00731CF0" w:rsidRPr="00FB51BE" w:rsidRDefault="00731CF0" w:rsidP="00AA3F28">
      <w:pPr>
        <w:pStyle w:val="ListParagraph"/>
        <w:numPr>
          <w:ilvl w:val="0"/>
          <w:numId w:val="9"/>
        </w:numPr>
        <w:spacing w:after="0"/>
        <w:rPr>
          <w:sz w:val="24"/>
          <w:szCs w:val="24"/>
          <w:lang w:val="ga-IE" w:eastAsia="ga-IE"/>
        </w:rPr>
      </w:pPr>
      <w:r w:rsidRPr="00FB51BE">
        <w:rPr>
          <w:sz w:val="24"/>
          <w:szCs w:val="24"/>
          <w:lang w:val="ga-IE" w:eastAsia="ga-IE"/>
        </w:rPr>
        <w:t xml:space="preserve">“Tá </w:t>
      </w:r>
      <w:r w:rsidRPr="00FB51BE">
        <w:rPr>
          <w:b/>
          <w:bCs/>
          <w:sz w:val="24"/>
          <w:szCs w:val="24"/>
          <w:lang w:val="ga-IE" w:eastAsia="ga-IE"/>
        </w:rPr>
        <w:t>ábhairín</w:t>
      </w:r>
      <w:r w:rsidRPr="00FB51BE">
        <w:rPr>
          <w:sz w:val="24"/>
          <w:szCs w:val="24"/>
          <w:lang w:val="ga-IE" w:eastAsia="ga-IE"/>
        </w:rPr>
        <w:t xml:space="preserve"> Fraincise agam”: Tá </w:t>
      </w:r>
      <w:r w:rsidRPr="00FB51BE">
        <w:rPr>
          <w:sz w:val="24"/>
          <w:szCs w:val="24"/>
          <w:u w:val="single"/>
          <w:lang w:val="ga-IE" w:eastAsia="ga-IE"/>
        </w:rPr>
        <w:t>beagán</w:t>
      </w:r>
      <w:r w:rsidRPr="00FB51BE">
        <w:rPr>
          <w:sz w:val="24"/>
          <w:szCs w:val="24"/>
          <w:lang w:val="ga-IE" w:eastAsia="ga-IE"/>
        </w:rPr>
        <w:t xml:space="preserve"> / </w:t>
      </w:r>
      <w:r w:rsidRPr="00FB51BE">
        <w:rPr>
          <w:sz w:val="24"/>
          <w:szCs w:val="24"/>
          <w:u w:val="single"/>
          <w:lang w:val="ga-IE" w:eastAsia="ga-IE"/>
        </w:rPr>
        <w:t>rud beag</w:t>
      </w:r>
      <w:r w:rsidRPr="00FB51BE">
        <w:rPr>
          <w:sz w:val="24"/>
          <w:szCs w:val="24"/>
          <w:lang w:val="ga-IE" w:eastAsia="ga-IE"/>
        </w:rPr>
        <w:t xml:space="preserve"> Fraincise agam.</w:t>
      </w:r>
    </w:p>
    <w:p w:rsidR="00731CF0" w:rsidRPr="00FB51BE" w:rsidRDefault="00731CF0" w:rsidP="005E7B93">
      <w:pPr>
        <w:pStyle w:val="ListParagraph"/>
        <w:spacing w:after="0"/>
        <w:ind w:left="360"/>
        <w:rPr>
          <w:sz w:val="24"/>
          <w:szCs w:val="24"/>
          <w:lang w:val="ga-IE" w:eastAsia="ga-IE"/>
        </w:rPr>
      </w:pPr>
    </w:p>
    <w:p w:rsidR="00731CF0" w:rsidRPr="00FB51BE" w:rsidRDefault="00731CF0" w:rsidP="005E7B93">
      <w:pPr>
        <w:pStyle w:val="ListParagraph"/>
        <w:spacing w:before="100" w:beforeAutospacing="1" w:after="0" w:line="240" w:lineRule="auto"/>
        <w:ind w:left="0"/>
        <w:rPr>
          <w:b/>
          <w:bCs/>
          <w:sz w:val="24"/>
          <w:szCs w:val="24"/>
          <w:lang w:val="ga-IE" w:eastAsia="ga-IE"/>
        </w:rPr>
      </w:pPr>
      <w:r w:rsidRPr="00FB51BE">
        <w:rPr>
          <w:b/>
          <w:bCs/>
          <w:sz w:val="24"/>
          <w:szCs w:val="24"/>
          <w:lang w:val="ga-IE" w:eastAsia="ga-IE"/>
        </w:rPr>
        <w:t>Iarphlé 2</w:t>
      </w:r>
    </w:p>
    <w:p w:rsidR="00731CF0" w:rsidRPr="00FB51BE" w:rsidRDefault="00731CF0" w:rsidP="005E7B93">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sz w:val="24"/>
          <w:szCs w:val="24"/>
          <w:lang w:val="ga-IE" w:eastAsia="ga-IE"/>
        </w:rPr>
        <w:t xml:space="preserve">Tabhairt faoi rud: </w:t>
      </w:r>
      <w:r w:rsidRPr="00FB51BE">
        <w:rPr>
          <w:i/>
          <w:iCs/>
          <w:sz w:val="24"/>
          <w:szCs w:val="24"/>
          <w:lang w:val="ga-IE" w:eastAsia="ga-IE"/>
        </w:rPr>
        <w:t>to attempt something</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Glacadh le rud éigin: </w:t>
      </w:r>
      <w:r w:rsidRPr="00FB51BE">
        <w:rPr>
          <w:i/>
          <w:iCs/>
          <w:color w:val="000000"/>
          <w:sz w:val="24"/>
          <w:szCs w:val="24"/>
          <w:lang w:val="ga-IE" w:eastAsia="ga-IE"/>
        </w:rPr>
        <w:t>to accept or presume something</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Níor mhór rud a dhéanamh: </w:t>
      </w:r>
      <w:r w:rsidRPr="00FB51BE">
        <w:rPr>
          <w:i/>
          <w:iCs/>
          <w:color w:val="000000"/>
          <w:sz w:val="24"/>
          <w:szCs w:val="24"/>
          <w:lang w:val="ga-IE" w:eastAsia="ga-IE"/>
        </w:rPr>
        <w:t>something should be done</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Leisce a bheith ort rud a dhéanamh: </w:t>
      </w:r>
      <w:r w:rsidRPr="00FB51BE">
        <w:rPr>
          <w:i/>
          <w:iCs/>
          <w:color w:val="000000"/>
          <w:sz w:val="24"/>
          <w:szCs w:val="24"/>
          <w:lang w:val="ga-IE" w:eastAsia="ga-IE"/>
        </w:rPr>
        <w:t>to be reluctant to do something</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Rud a bheith i gceist: </w:t>
      </w:r>
      <w:r w:rsidRPr="00FB51BE">
        <w:rPr>
          <w:i/>
          <w:iCs/>
          <w:color w:val="000000"/>
          <w:sz w:val="24"/>
          <w:szCs w:val="24"/>
          <w:lang w:val="ga-IE" w:eastAsia="ga-IE"/>
        </w:rPr>
        <w:t>something to be the case / involved</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Tú féin a chur in iúl: </w:t>
      </w:r>
      <w:r w:rsidRPr="00FB51BE">
        <w:rPr>
          <w:i/>
          <w:iCs/>
          <w:color w:val="000000"/>
          <w:sz w:val="24"/>
          <w:szCs w:val="24"/>
          <w:lang w:val="ga-IE" w:eastAsia="ga-IE"/>
        </w:rPr>
        <w:t>to express yourself</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Rud éigin tinneas a chur ort: </w:t>
      </w:r>
      <w:r w:rsidRPr="00FB51BE">
        <w:rPr>
          <w:i/>
          <w:iCs/>
          <w:color w:val="000000"/>
          <w:sz w:val="24"/>
          <w:szCs w:val="24"/>
          <w:lang w:val="ga-IE" w:eastAsia="ga-IE"/>
        </w:rPr>
        <w:t>something to bother you</w:t>
      </w:r>
    </w:p>
    <w:p w:rsidR="00731CF0" w:rsidRPr="00FB51BE" w:rsidRDefault="00731CF0" w:rsidP="00E36A96">
      <w:pPr>
        <w:pStyle w:val="ListParagraph"/>
        <w:numPr>
          <w:ilvl w:val="0"/>
          <w:numId w:val="18"/>
        </w:num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FB51BE">
        <w:rPr>
          <w:color w:val="000000"/>
          <w:sz w:val="24"/>
          <w:szCs w:val="24"/>
          <w:lang w:val="ga-IE" w:eastAsia="ga-IE"/>
        </w:rPr>
        <w:t xml:space="preserve">A bheith scanraithe i do bheathaigh: </w:t>
      </w:r>
      <w:r w:rsidRPr="00FB51BE">
        <w:rPr>
          <w:i/>
          <w:iCs/>
          <w:color w:val="000000"/>
          <w:sz w:val="24"/>
          <w:szCs w:val="24"/>
          <w:lang w:val="ga-IE" w:eastAsia="ga-IE"/>
        </w:rPr>
        <w:t>to be terrified</w:t>
      </w:r>
    </w:p>
    <w:p w:rsidR="00731CF0" w:rsidRPr="00FB51BE" w:rsidRDefault="00731CF0" w:rsidP="00AA3F28">
      <w:pPr>
        <w:pStyle w:val="ListParagraph"/>
        <w:spacing w:before="100" w:beforeAutospacing="1" w:after="0" w:line="240" w:lineRule="auto"/>
        <w:ind w:left="0"/>
        <w:rPr>
          <w:b/>
          <w:bCs/>
          <w:sz w:val="24"/>
          <w:szCs w:val="24"/>
          <w:lang w:val="ga-IE" w:eastAsia="ga-IE"/>
        </w:rPr>
      </w:pPr>
    </w:p>
    <w:p w:rsidR="00731CF0" w:rsidRPr="00FB51BE" w:rsidRDefault="00731CF0" w:rsidP="00AA3F28">
      <w:pPr>
        <w:pStyle w:val="ListParagraph"/>
        <w:spacing w:before="100" w:beforeAutospacing="1" w:after="0" w:line="240" w:lineRule="auto"/>
        <w:ind w:left="0"/>
        <w:rPr>
          <w:rFonts w:ascii="Times New Roman" w:hAnsi="Times New Roman" w:cs="Times New Roman"/>
          <w:sz w:val="24"/>
          <w:szCs w:val="24"/>
          <w:bdr w:val="none" w:sz="0" w:space="0" w:color="auto" w:frame="1"/>
          <w:shd w:val="clear" w:color="auto" w:fill="FFFFFF"/>
          <w:lang w:val="ga-IE" w:eastAsia="ga-IE"/>
        </w:rPr>
      </w:pPr>
      <w:r w:rsidRPr="00FB51BE">
        <w:rPr>
          <w:b/>
          <w:bCs/>
          <w:sz w:val="24"/>
          <w:szCs w:val="24"/>
          <w:lang w:val="ga-IE" w:eastAsia="ga-IE"/>
        </w:rPr>
        <w:t>Iarphlé 3</w:t>
      </w:r>
      <w:r w:rsidRPr="00FB51BE">
        <w:rPr>
          <w:color w:val="000000"/>
          <w:sz w:val="24"/>
          <w:szCs w:val="24"/>
          <w:lang w:val="ga-IE" w:eastAsia="ga-IE"/>
        </w:rPr>
        <w:t xml:space="preserve"> </w:t>
      </w:r>
    </w:p>
    <w:p w:rsidR="00731CF0" w:rsidRPr="00FB51BE" w:rsidRDefault="00731CF0" w:rsidP="00D93F8E">
      <w:pPr>
        <w:pStyle w:val="ListParagraph"/>
        <w:numPr>
          <w:ilvl w:val="0"/>
          <w:numId w:val="17"/>
        </w:numPr>
        <w:spacing w:after="0"/>
        <w:rPr>
          <w:sz w:val="24"/>
          <w:szCs w:val="24"/>
          <w:lang w:val="ga-IE" w:eastAsia="ga-IE"/>
        </w:rPr>
      </w:pPr>
      <w:r w:rsidRPr="00FB51BE">
        <w:rPr>
          <w:sz w:val="24"/>
          <w:szCs w:val="24"/>
          <w:lang w:val="ga-IE" w:eastAsia="ga-IE"/>
        </w:rPr>
        <w:t xml:space="preserve">Is duine leisciúil é Tomás: </w:t>
      </w:r>
      <w:r w:rsidRPr="00FB51BE">
        <w:rPr>
          <w:i/>
          <w:iCs/>
          <w:sz w:val="24"/>
          <w:szCs w:val="24"/>
          <w:lang w:val="ga-IE" w:eastAsia="ga-IE"/>
        </w:rPr>
        <w:t>Tomás is a lazy person.</w:t>
      </w:r>
    </w:p>
    <w:p w:rsidR="00731CF0" w:rsidRPr="00FB51BE" w:rsidRDefault="00731CF0" w:rsidP="00D93F8E">
      <w:pPr>
        <w:spacing w:after="0"/>
        <w:ind w:left="720"/>
        <w:rPr>
          <w:i/>
          <w:iCs/>
          <w:sz w:val="24"/>
          <w:szCs w:val="24"/>
          <w:lang w:val="ga-IE" w:eastAsia="ga-IE"/>
        </w:rPr>
      </w:pPr>
      <w:r w:rsidRPr="00FB51BE">
        <w:rPr>
          <w:sz w:val="24"/>
          <w:szCs w:val="24"/>
          <w:lang w:val="ga-IE" w:eastAsia="ga-IE"/>
        </w:rPr>
        <w:t xml:space="preserve">Tá leisce ar Thomás dul amach ag rith: </w:t>
      </w:r>
      <w:r w:rsidRPr="00FB51BE">
        <w:rPr>
          <w:i/>
          <w:iCs/>
          <w:sz w:val="24"/>
          <w:szCs w:val="24"/>
          <w:lang w:val="ga-IE" w:eastAsia="ga-IE"/>
        </w:rPr>
        <w:t>Tomás is reluctant to go out for a run /doesn’t feel like going out for a run.</w:t>
      </w:r>
    </w:p>
    <w:p w:rsidR="00731CF0" w:rsidRPr="00FB51BE" w:rsidRDefault="00731CF0" w:rsidP="00D93F8E">
      <w:pPr>
        <w:pStyle w:val="ListParagraph"/>
        <w:numPr>
          <w:ilvl w:val="0"/>
          <w:numId w:val="17"/>
        </w:numPr>
        <w:spacing w:after="0"/>
        <w:rPr>
          <w:sz w:val="24"/>
          <w:szCs w:val="24"/>
          <w:lang w:val="ga-IE" w:eastAsia="ga-IE"/>
        </w:rPr>
      </w:pPr>
      <w:r w:rsidRPr="00FB51BE">
        <w:rPr>
          <w:sz w:val="24"/>
          <w:szCs w:val="24"/>
          <w:lang w:val="ga-IE" w:eastAsia="ga-IE"/>
        </w:rPr>
        <w:t xml:space="preserve">Mhínigh sí dom cad a bhí i gceist leis an aiste: </w:t>
      </w:r>
      <w:r w:rsidRPr="00FB51BE">
        <w:rPr>
          <w:i/>
          <w:iCs/>
          <w:sz w:val="24"/>
          <w:szCs w:val="24"/>
          <w:lang w:val="ga-IE" w:eastAsia="ga-IE"/>
        </w:rPr>
        <w:t>She explained to me what the essay involved.</w:t>
      </w:r>
    </w:p>
    <w:p w:rsidR="00731CF0" w:rsidRPr="00FB51BE" w:rsidRDefault="00731CF0" w:rsidP="00D93F8E">
      <w:pPr>
        <w:spacing w:after="0"/>
        <w:ind w:left="720"/>
        <w:rPr>
          <w:sz w:val="24"/>
          <w:szCs w:val="24"/>
          <w:lang w:val="ga-IE" w:eastAsia="ga-IE"/>
        </w:rPr>
      </w:pPr>
      <w:r w:rsidRPr="00FB51BE">
        <w:rPr>
          <w:sz w:val="24"/>
          <w:szCs w:val="24"/>
          <w:lang w:val="ga-IE" w:eastAsia="ga-IE"/>
        </w:rPr>
        <w:t xml:space="preserve">Mhínigh sí dom cad a bhí i gceist aici: </w:t>
      </w:r>
      <w:r w:rsidRPr="00FB51BE">
        <w:rPr>
          <w:i/>
          <w:iCs/>
          <w:sz w:val="24"/>
          <w:szCs w:val="24"/>
          <w:lang w:val="ga-IE" w:eastAsia="ga-IE"/>
        </w:rPr>
        <w:t>She explained to me what she meant.</w:t>
      </w:r>
    </w:p>
    <w:p w:rsidR="00731CF0" w:rsidRPr="00FB51BE" w:rsidRDefault="00731CF0" w:rsidP="00D93F8E">
      <w:pPr>
        <w:pStyle w:val="ListParagraph"/>
        <w:numPr>
          <w:ilvl w:val="0"/>
          <w:numId w:val="17"/>
        </w:numPr>
        <w:spacing w:after="0"/>
        <w:rPr>
          <w:sz w:val="24"/>
          <w:szCs w:val="24"/>
          <w:lang w:val="ga-IE" w:eastAsia="ga-IE"/>
        </w:rPr>
      </w:pPr>
      <w:r w:rsidRPr="00FB51BE">
        <w:rPr>
          <w:i/>
          <w:iCs/>
          <w:sz w:val="24"/>
          <w:szCs w:val="24"/>
          <w:lang w:val="ga-IE" w:eastAsia="ga-IE"/>
        </w:rPr>
        <w:lastRenderedPageBreak/>
        <w:t>I presume they’ll be here soon</w:t>
      </w:r>
      <w:r w:rsidRPr="00FB51BE">
        <w:rPr>
          <w:sz w:val="24"/>
          <w:szCs w:val="24"/>
          <w:lang w:val="ga-IE" w:eastAsia="ga-IE"/>
        </w:rPr>
        <w:t>: Glacaim leis go mbeidh siad anseo go luath.</w:t>
      </w:r>
    </w:p>
    <w:p w:rsidR="00731CF0" w:rsidRPr="00FB51BE" w:rsidRDefault="00731CF0" w:rsidP="00DC1780">
      <w:pPr>
        <w:pStyle w:val="ListParagraph"/>
        <w:spacing w:after="0"/>
        <w:rPr>
          <w:sz w:val="24"/>
          <w:szCs w:val="24"/>
          <w:lang w:val="ga-IE" w:eastAsia="ga-IE"/>
        </w:rPr>
      </w:pPr>
      <w:r w:rsidRPr="00FB51BE">
        <w:rPr>
          <w:i/>
          <w:iCs/>
          <w:sz w:val="24"/>
          <w:szCs w:val="24"/>
          <w:lang w:val="ga-IE" w:eastAsia="ga-IE"/>
        </w:rPr>
        <w:t>I accept your argument</w:t>
      </w:r>
      <w:r w:rsidRPr="00FB51BE">
        <w:rPr>
          <w:sz w:val="24"/>
          <w:szCs w:val="24"/>
          <w:lang w:val="ga-IE" w:eastAsia="ga-IE"/>
        </w:rPr>
        <w:t>:</w:t>
      </w:r>
      <w:r w:rsidRPr="00FB51BE">
        <w:rPr>
          <w:i/>
          <w:iCs/>
          <w:sz w:val="24"/>
          <w:szCs w:val="24"/>
          <w:lang w:val="ga-IE" w:eastAsia="ga-IE"/>
        </w:rPr>
        <w:t xml:space="preserve"> </w:t>
      </w:r>
      <w:r w:rsidRPr="00FB51BE">
        <w:rPr>
          <w:sz w:val="24"/>
          <w:szCs w:val="24"/>
          <w:lang w:val="ga-IE" w:eastAsia="ga-IE"/>
        </w:rPr>
        <w:t>Glacaim le d’argóint.</w:t>
      </w:r>
    </w:p>
    <w:p w:rsidR="00731CF0" w:rsidRPr="00FB51BE" w:rsidRDefault="00731CF0" w:rsidP="00CF557B">
      <w:pPr>
        <w:spacing w:after="0" w:line="240" w:lineRule="auto"/>
        <w:rPr>
          <w:b/>
          <w:bCs/>
          <w:sz w:val="24"/>
          <w:szCs w:val="24"/>
          <w:lang w:val="ga-IE" w:eastAsia="ga-IE"/>
        </w:rPr>
      </w:pPr>
    </w:p>
    <w:p w:rsidR="00731CF0" w:rsidRPr="00FB51BE" w:rsidRDefault="00731CF0">
      <w:pPr>
        <w:rPr>
          <w:lang w:val="ga-IE"/>
        </w:rPr>
      </w:pPr>
      <w:r w:rsidRPr="00FB51BE">
        <w:rPr>
          <w:lang w:val="ga-IE"/>
        </w:rPr>
        <w:br w:type="page"/>
      </w:r>
    </w:p>
    <w:p w:rsidR="00731CF0" w:rsidRPr="00FB51BE" w:rsidRDefault="00731CF0" w:rsidP="00303005">
      <w:pPr>
        <w:spacing w:after="0"/>
        <w:jc w:val="center"/>
        <w:rPr>
          <w:b/>
          <w:bCs/>
          <w:sz w:val="36"/>
          <w:szCs w:val="36"/>
          <w:lang w:val="ga-IE" w:eastAsia="ga-IE"/>
        </w:rPr>
      </w:pPr>
      <w:r w:rsidRPr="00FB51BE">
        <w:rPr>
          <w:b/>
          <w:bCs/>
          <w:sz w:val="36"/>
          <w:szCs w:val="36"/>
          <w:lang w:val="ga-IE" w:eastAsia="ga-IE"/>
        </w:rPr>
        <w:t>Comhairle don scrúdú cainte – Script</w:t>
      </w:r>
    </w:p>
    <w:p w:rsidR="00731CF0" w:rsidRPr="00FB51BE" w:rsidRDefault="00731CF0" w:rsidP="00303005">
      <w:pPr>
        <w:spacing w:after="0"/>
        <w:jc w:val="both"/>
        <w:rPr>
          <w:i/>
          <w:iCs/>
          <w:sz w:val="24"/>
          <w:szCs w:val="24"/>
          <w:lang w:val="ga-IE" w:eastAsia="ga-IE"/>
        </w:rPr>
      </w:pPr>
    </w:p>
    <w:p w:rsidR="00731CF0" w:rsidRPr="00FB51BE" w:rsidRDefault="00731CF0" w:rsidP="00B10715">
      <w:pPr>
        <w:spacing w:after="0"/>
        <w:jc w:val="both"/>
        <w:rPr>
          <w:b/>
          <w:bCs/>
          <w:sz w:val="28"/>
          <w:szCs w:val="28"/>
          <w:lang w:val="ga-IE"/>
        </w:rPr>
      </w:pPr>
      <w:r w:rsidRPr="00FB51BE">
        <w:rPr>
          <w:b/>
          <w:bCs/>
          <w:sz w:val="28"/>
          <w:szCs w:val="28"/>
          <w:lang w:val="ga-IE"/>
        </w:rPr>
        <w:t xml:space="preserve">Donncha Ó Céilleachair </w:t>
      </w:r>
      <w:r w:rsidRPr="00FB51BE">
        <w:rPr>
          <w:b/>
          <w:bCs/>
          <w:sz w:val="28"/>
          <w:szCs w:val="28"/>
          <w:lang w:val="ga-IE"/>
        </w:rPr>
        <w:tab/>
      </w:r>
      <w:r w:rsidRPr="00FB51BE">
        <w:rPr>
          <w:b/>
          <w:bCs/>
          <w:sz w:val="28"/>
          <w:szCs w:val="28"/>
          <w:lang w:val="ga-IE"/>
        </w:rPr>
        <w:tab/>
      </w:r>
      <w:r w:rsidRPr="00FB51BE">
        <w:rPr>
          <w:b/>
          <w:bCs/>
          <w:sz w:val="28"/>
          <w:szCs w:val="28"/>
          <w:lang w:val="ga-IE"/>
        </w:rPr>
        <w:tab/>
      </w:r>
      <w:r w:rsidRPr="00FB51BE">
        <w:rPr>
          <w:b/>
          <w:bCs/>
          <w:sz w:val="28"/>
          <w:szCs w:val="28"/>
          <w:lang w:val="ga-IE"/>
        </w:rPr>
        <w:tab/>
      </w:r>
      <w:r w:rsidRPr="00FB51BE">
        <w:rPr>
          <w:b/>
          <w:bCs/>
          <w:sz w:val="28"/>
          <w:szCs w:val="28"/>
          <w:lang w:val="ga-IE"/>
        </w:rPr>
        <w:tab/>
        <w:t>Pobalscoil Chorca Dhuibhne</w:t>
      </w:r>
    </w:p>
    <w:p w:rsidR="00731CF0" w:rsidRPr="00FB51BE" w:rsidRDefault="00731CF0" w:rsidP="00B10715">
      <w:pPr>
        <w:spacing w:after="0"/>
        <w:jc w:val="both"/>
        <w:rPr>
          <w:i/>
          <w:iCs/>
          <w:sz w:val="24"/>
          <w:szCs w:val="24"/>
          <w:lang w:val="ga-IE" w:eastAsia="ga-IE"/>
        </w:rPr>
      </w:pPr>
      <w:r w:rsidRPr="00FB51BE">
        <w:rPr>
          <w:i/>
          <w:iCs/>
          <w:sz w:val="24"/>
          <w:szCs w:val="24"/>
          <w:lang w:val="ga-IE" w:eastAsia="ga-IE"/>
        </w:rPr>
        <w:t>A Donncha, an dóigh leatsa gur cheart do na haon dalta Gaeltachta agus Gaelscoile tabhairt</w:t>
      </w:r>
    </w:p>
    <w:p w:rsidR="00731CF0" w:rsidRPr="00FB51BE" w:rsidRDefault="00731CF0" w:rsidP="00B10715">
      <w:pPr>
        <w:spacing w:after="0"/>
        <w:jc w:val="both"/>
        <w:rPr>
          <w:i/>
          <w:iCs/>
          <w:sz w:val="24"/>
          <w:szCs w:val="24"/>
          <w:lang w:val="ga-IE" w:eastAsia="ga-IE"/>
        </w:rPr>
      </w:pPr>
      <w:r w:rsidRPr="00FB51BE">
        <w:rPr>
          <w:i/>
          <w:iCs/>
          <w:sz w:val="24"/>
          <w:szCs w:val="24"/>
          <w:lang w:val="ga-IE" w:eastAsia="ga-IE"/>
        </w:rPr>
        <w:t xml:space="preserve">faoin scrúdú cainte sa Teastas Sóisearach? </w:t>
      </w:r>
    </w:p>
    <w:p w:rsidR="00731CF0" w:rsidRPr="00FB51BE" w:rsidRDefault="00731CF0" w:rsidP="00B10715">
      <w:pPr>
        <w:spacing w:after="0"/>
        <w:jc w:val="both"/>
        <w:rPr>
          <w:sz w:val="24"/>
          <w:szCs w:val="24"/>
          <w:lang w:val="ga-IE" w:eastAsia="ga-IE"/>
        </w:rPr>
      </w:pPr>
      <w:r w:rsidRPr="00FB51BE">
        <w:rPr>
          <w:sz w:val="24"/>
          <w:szCs w:val="24"/>
          <w:lang w:val="ga-IE" w:eastAsia="ga-IE"/>
        </w:rPr>
        <w:t>Ó gan dabht is ceart. Go háirithe daltaí atá ag freastal ar Ghaelscoileanna agus scoileanna</w:t>
      </w:r>
    </w:p>
    <w:p w:rsidR="00731CF0" w:rsidRPr="00FB51BE" w:rsidRDefault="00731CF0" w:rsidP="00B10715">
      <w:pPr>
        <w:spacing w:after="0"/>
        <w:jc w:val="both"/>
        <w:rPr>
          <w:sz w:val="24"/>
          <w:szCs w:val="24"/>
          <w:lang w:val="ga-IE" w:eastAsia="ga-IE"/>
        </w:rPr>
      </w:pPr>
      <w:r w:rsidRPr="00FB51BE">
        <w:rPr>
          <w:sz w:val="24"/>
          <w:szCs w:val="24"/>
          <w:lang w:val="ga-IE" w:eastAsia="ga-IE"/>
        </w:rPr>
        <w:t>Gaeltachta mar tá an teanga le clos acu gach aon lá, bíonn siad á labhairt, tá sé in úsáid timpeall orthu gach aon lá. Tá ana-bhuntáiste acusan, ar fad, nuair a thagann sé go dtí scrúdú béil.</w:t>
      </w:r>
    </w:p>
    <w:p w:rsidR="00731CF0" w:rsidRPr="00FB51BE" w:rsidRDefault="00731CF0" w:rsidP="00B10715">
      <w:pPr>
        <w:spacing w:after="0"/>
        <w:jc w:val="both"/>
        <w:rPr>
          <w:sz w:val="24"/>
          <w:szCs w:val="24"/>
          <w:lang w:val="ga-IE" w:eastAsia="ga-IE"/>
        </w:rPr>
      </w:pPr>
    </w:p>
    <w:p w:rsidR="00731CF0" w:rsidRPr="00FB51BE" w:rsidRDefault="00731CF0" w:rsidP="00B10715">
      <w:pPr>
        <w:spacing w:after="0"/>
        <w:jc w:val="both"/>
        <w:rPr>
          <w:i/>
          <w:iCs/>
          <w:sz w:val="24"/>
          <w:szCs w:val="24"/>
          <w:lang w:val="ga-IE" w:eastAsia="ga-IE"/>
        </w:rPr>
      </w:pPr>
      <w:r w:rsidRPr="00FB51BE">
        <w:rPr>
          <w:i/>
          <w:iCs/>
          <w:sz w:val="24"/>
          <w:szCs w:val="24"/>
          <w:lang w:val="ga-IE" w:eastAsia="ga-IE"/>
        </w:rPr>
        <w:t>Agus conas ar cheart dóibh ullmhú don scrúdú béil, mar déarfainnse go gceapfadh ana-chuid</w:t>
      </w:r>
    </w:p>
    <w:p w:rsidR="00731CF0" w:rsidRPr="00FB51BE" w:rsidRDefault="00731CF0" w:rsidP="00B10715">
      <w:pPr>
        <w:spacing w:after="0"/>
        <w:jc w:val="both"/>
        <w:rPr>
          <w:i/>
          <w:iCs/>
          <w:sz w:val="24"/>
          <w:szCs w:val="24"/>
          <w:lang w:val="ga-IE" w:eastAsia="ga-IE"/>
        </w:rPr>
      </w:pPr>
      <w:r w:rsidRPr="00FB51BE">
        <w:rPr>
          <w:i/>
          <w:iCs/>
          <w:sz w:val="24"/>
          <w:szCs w:val="24"/>
          <w:lang w:val="ga-IE" w:eastAsia="ga-IE"/>
        </w:rPr>
        <w:t xml:space="preserve">daoine ón nGaeltacht nó ó scoileanna... ó Ghaelscoileanna nach gá dóibh ullmhú in aon chor dona leithéid de scrúdú. An mbeadh an ceart acu? </w:t>
      </w:r>
    </w:p>
    <w:p w:rsidR="00731CF0" w:rsidRPr="00FB51BE" w:rsidRDefault="00731CF0" w:rsidP="00B10715">
      <w:pPr>
        <w:spacing w:after="0"/>
        <w:jc w:val="both"/>
        <w:rPr>
          <w:sz w:val="24"/>
          <w:szCs w:val="24"/>
          <w:lang w:val="ga-IE" w:eastAsia="ga-IE"/>
        </w:rPr>
      </w:pPr>
      <w:r w:rsidRPr="00FB51BE">
        <w:rPr>
          <w:sz w:val="24"/>
          <w:szCs w:val="24"/>
          <w:lang w:val="ga-IE" w:eastAsia="ga-IE"/>
        </w:rPr>
        <w:t xml:space="preserve">Ní aontóinn leis sin. Tá pictiúirí agus tá rólghlacadh agus chaithfeá ullmhú chuige sin. Níor mhaith an rud é féachaint ar phictiúr don chéad uair riamh agus a bheith ag déanamh iarracht ar chur síos a dhéanamh air. </w:t>
      </w:r>
      <w:r w:rsidRPr="00FB51BE">
        <w:rPr>
          <w:i/>
          <w:iCs/>
          <w:sz w:val="24"/>
          <w:szCs w:val="24"/>
          <w:lang w:val="ga-IE" w:eastAsia="ga-IE"/>
        </w:rPr>
        <w:t>So</w:t>
      </w:r>
      <w:r w:rsidRPr="00FB51BE">
        <w:rPr>
          <w:sz w:val="24"/>
          <w:szCs w:val="24"/>
          <w:lang w:val="ga-IE" w:eastAsia="ga-IE"/>
        </w:rPr>
        <w:t>, mar sin ó thaobh pictiúirí, fiú amháin agus rólghlacadh chaithfeá ullmhú roimh ré. Ach fiú an gnáthchomhrá mar gheall ort féin - Cad as duit? Cad atá sa cheantar age baile (sa bhaile)? Tá sé deacair cuimhneamh air sin go minic. Glacann tú leis go bhfuil rudaí áirithe ann ach ní chuimhníonn tú ar rudaí eile.  ‘Cad atá aige baile agat timpeall ort?’ – ‘Ó, níl faic. Níl faic le déanamh anseo.’ Bhuel, seans go bhfuil. Tá áiseanna spóirt ann, siopa, tábhairne, má tá tú faoin dtuath. Istigh in aon bhaile, tá bialann, arís tá áiseanna spóirt, tá club óige. Trá, b’fhéidir, braitheann sé ar cá bhfuil tú i do chónaí ach tá mórán áiseanna ann nach gcuimhníonn daoine orthu. Níor mhór liosta a dhéanamh de san, cad atá ar fáil i d’áit féin. Chaithfeá cuimhneamh air sin. Ní thiocfaidh sé chugat ar an nóiméad sin.</w:t>
      </w:r>
    </w:p>
    <w:p w:rsidR="00731CF0" w:rsidRPr="00FB51BE" w:rsidRDefault="00731CF0" w:rsidP="00B10715">
      <w:pPr>
        <w:spacing w:after="0"/>
        <w:jc w:val="both"/>
        <w:rPr>
          <w:sz w:val="24"/>
          <w:szCs w:val="24"/>
          <w:lang w:val="ga-IE" w:eastAsia="ga-IE"/>
        </w:rPr>
      </w:pPr>
    </w:p>
    <w:p w:rsidR="00731CF0" w:rsidRPr="00FB51BE" w:rsidRDefault="00731CF0" w:rsidP="00B10715">
      <w:pPr>
        <w:spacing w:after="0"/>
        <w:jc w:val="both"/>
        <w:rPr>
          <w:sz w:val="24"/>
          <w:szCs w:val="24"/>
          <w:lang w:val="ga-IE" w:eastAsia="ga-IE"/>
        </w:rPr>
      </w:pPr>
      <w:r w:rsidRPr="00FB51BE">
        <w:rPr>
          <w:i/>
          <w:iCs/>
          <w:sz w:val="24"/>
          <w:szCs w:val="24"/>
          <w:lang w:val="ga-IE" w:eastAsia="ga-IE"/>
        </w:rPr>
        <w:t xml:space="preserve">Agus is dócha go mbíonn, uaireanta, go mbíonn leisce ar dhéagóirí a bheith ag caint. An bhfuil sé sin fíor? </w:t>
      </w:r>
    </w:p>
    <w:p w:rsidR="00731CF0" w:rsidRPr="00FB51BE" w:rsidRDefault="00731CF0" w:rsidP="00B10715">
      <w:pPr>
        <w:spacing w:after="0"/>
        <w:jc w:val="both"/>
        <w:rPr>
          <w:sz w:val="24"/>
          <w:szCs w:val="24"/>
          <w:lang w:val="ga-IE" w:eastAsia="ga-IE"/>
        </w:rPr>
      </w:pPr>
      <w:r w:rsidRPr="00FB51BE">
        <w:rPr>
          <w:sz w:val="24"/>
          <w:szCs w:val="24"/>
          <w:lang w:val="ga-IE" w:eastAsia="ga-IE"/>
        </w:rPr>
        <w:t>Bhuel, ag caint le daoine fásta. Ní bhíonn aon leisce orthu a bheith ag caint lena chéile. Ach gan dabht, istigh i scrúdú béil ansin, mar tá sé beagáinín foirmeálta, cé gur comhrá é, ceapann siad gur leor freagra a thabhairt : ‘D’fhreagraíos gach aon cheist’ ‘ Sea’, ‘ní hea’, ‘um-hum’.  Ní freagraí atá i gceist in aon chor le scrúdú béil ach a bheith ag caint. Níl sna ceisteanna ach saghas chun comhrá a chrochadh timpeall air agus ligint duitse a bheith ag caint is ag caint leat. Mar sin ar shlí, níor mhór duit ullmhú éigin a dhéanamh mar gheall ar na rudaí... na caitheamh aimsirí (an caitheamh aimsire) atá agat, na daoine eile atá age baile (sa bhaile), na cláracha teilifíse, na leabhartha (na leabhair), na spórtanna a thaitníonn leat nó go bhfuil tú ag tógaint páirt éigin iontu agus mar sin.</w:t>
      </w:r>
    </w:p>
    <w:p w:rsidR="00731CF0" w:rsidRPr="00FB51BE" w:rsidRDefault="00731CF0" w:rsidP="00B10715">
      <w:pPr>
        <w:spacing w:after="0"/>
        <w:jc w:val="both"/>
        <w:rPr>
          <w:sz w:val="24"/>
          <w:szCs w:val="24"/>
          <w:lang w:val="ga-IE" w:eastAsia="ga-IE"/>
        </w:rPr>
      </w:pPr>
    </w:p>
    <w:p w:rsidR="00731CF0" w:rsidRPr="00FB51BE" w:rsidRDefault="00731CF0" w:rsidP="00B10715">
      <w:pPr>
        <w:spacing w:after="0"/>
        <w:jc w:val="both"/>
        <w:rPr>
          <w:sz w:val="24"/>
          <w:szCs w:val="24"/>
          <w:lang w:val="ga-IE" w:eastAsia="ga-IE"/>
        </w:rPr>
      </w:pPr>
      <w:r w:rsidRPr="00FB51BE">
        <w:rPr>
          <w:i/>
          <w:iCs/>
          <w:sz w:val="24"/>
          <w:szCs w:val="24"/>
          <w:lang w:val="ga-IE" w:eastAsia="ga-IE"/>
        </w:rPr>
        <w:lastRenderedPageBreak/>
        <w:t>Agus cé chomh tábhachtach is atá sé a bheith cruinn ó thaobh na gramadaí nó</w:t>
      </w:r>
      <w:r w:rsidRPr="00FB51BE">
        <w:rPr>
          <w:sz w:val="24"/>
          <w:szCs w:val="24"/>
          <w:lang w:val="ga-IE" w:eastAsia="ga-IE"/>
        </w:rPr>
        <w:t xml:space="preserve"> </w:t>
      </w:r>
      <w:r w:rsidRPr="00FB51BE">
        <w:rPr>
          <w:i/>
          <w:iCs/>
          <w:sz w:val="24"/>
          <w:szCs w:val="24"/>
          <w:lang w:val="ga-IE" w:eastAsia="ga-IE"/>
        </w:rPr>
        <w:t>an bhfuil sé tábhachtach in aon chor?</w:t>
      </w:r>
      <w:r w:rsidRPr="00FB51BE">
        <w:rPr>
          <w:sz w:val="24"/>
          <w:szCs w:val="24"/>
          <w:lang w:val="ga-IE" w:eastAsia="ga-IE"/>
        </w:rPr>
        <w:t xml:space="preserve"> </w:t>
      </w:r>
    </w:p>
    <w:p w:rsidR="00731CF0" w:rsidRPr="00FB51BE" w:rsidRDefault="00731CF0" w:rsidP="00B10715">
      <w:pPr>
        <w:spacing w:after="0"/>
        <w:jc w:val="both"/>
        <w:rPr>
          <w:sz w:val="24"/>
          <w:szCs w:val="24"/>
          <w:lang w:val="ga-IE" w:eastAsia="ga-IE"/>
        </w:rPr>
      </w:pPr>
      <w:r w:rsidRPr="00FB51BE">
        <w:rPr>
          <w:sz w:val="24"/>
          <w:szCs w:val="24"/>
          <w:lang w:val="ga-IE" w:eastAsia="ga-IE"/>
        </w:rPr>
        <w:t xml:space="preserve">Is tábhachtaí a bheith líofa agus rud éigin a bheith le rá agat. Go háirithe don Teastas Sóisearach. Níl aon dabht, táimid ar fad, in aon teanga, ag iarraidh druidim ar aghaidh go dtí pointe go bhfuilimid cruinn sa teanga sin. Bheadh san i gceist i gcónaí. Is cuma Béarla, Gaeilge, Fraincis, Gearmáinis nó Spáinnis nó pé rud é. Is tábhachtaí is dóigh liom go bhfuil tú ábalta tú féin a chur in iúl. Tá ábhairín Fraincise agam féin agus chuas thar lear. Níor chuir sé aon tinneas faoin spéir orm ná ar na daoine a bhí ag éisteacht an rabhas cruinn nó ná rabhas. An rud ba thábhachtaí ná go rabhas ábalta rud éigin a lorg. An t-am a fháil, rud éigin a fháil amach as siopa, treoracha, pé rud é. </w:t>
      </w:r>
      <w:r w:rsidRPr="00FB51BE">
        <w:rPr>
          <w:i/>
          <w:iCs/>
          <w:sz w:val="24"/>
          <w:szCs w:val="24"/>
          <w:lang w:val="ga-IE" w:eastAsia="ga-IE"/>
        </w:rPr>
        <w:t>So</w:t>
      </w:r>
      <w:r w:rsidRPr="00FB51BE">
        <w:rPr>
          <w:sz w:val="24"/>
          <w:szCs w:val="24"/>
          <w:lang w:val="ga-IE" w:eastAsia="ga-IE"/>
        </w:rPr>
        <w:t xml:space="preserve"> mholfainn dáiríre líofacht thar aon saghas</w:t>
      </w:r>
    </w:p>
    <w:p w:rsidR="00731CF0" w:rsidRPr="00FB51BE" w:rsidRDefault="00731CF0" w:rsidP="00B10715">
      <w:pPr>
        <w:spacing w:after="0"/>
        <w:jc w:val="both"/>
        <w:rPr>
          <w:sz w:val="24"/>
          <w:szCs w:val="24"/>
          <w:lang w:val="ga-IE" w:eastAsia="ga-IE"/>
        </w:rPr>
      </w:pPr>
      <w:r w:rsidRPr="00FB51BE">
        <w:rPr>
          <w:sz w:val="24"/>
          <w:szCs w:val="24"/>
          <w:lang w:val="ga-IE" w:eastAsia="ga-IE"/>
        </w:rPr>
        <w:t>cruinnis.</w:t>
      </w:r>
    </w:p>
    <w:p w:rsidR="00731CF0" w:rsidRPr="00FB51BE" w:rsidRDefault="00731CF0" w:rsidP="00B10715">
      <w:pPr>
        <w:spacing w:after="0"/>
        <w:jc w:val="both"/>
        <w:rPr>
          <w:sz w:val="24"/>
          <w:szCs w:val="24"/>
          <w:lang w:val="ga-IE" w:eastAsia="ga-IE"/>
        </w:rPr>
      </w:pPr>
    </w:p>
    <w:p w:rsidR="00731CF0" w:rsidRPr="00FB51BE" w:rsidRDefault="00731CF0" w:rsidP="00B10715">
      <w:pPr>
        <w:spacing w:after="0"/>
        <w:jc w:val="both"/>
        <w:rPr>
          <w:sz w:val="24"/>
          <w:szCs w:val="24"/>
          <w:lang w:val="ga-IE" w:eastAsia="ga-IE"/>
        </w:rPr>
      </w:pPr>
      <w:r w:rsidRPr="00FB51BE">
        <w:rPr>
          <w:i/>
          <w:iCs/>
          <w:sz w:val="24"/>
          <w:szCs w:val="24"/>
          <w:lang w:val="ga-IE" w:eastAsia="ga-IE"/>
        </w:rPr>
        <w:t>Agus cad a déarfá leis an té a bheadh scanraithe ina bheathaigh roimh an scrúdú</w:t>
      </w:r>
      <w:r w:rsidRPr="00FB51BE">
        <w:rPr>
          <w:sz w:val="24"/>
          <w:szCs w:val="24"/>
          <w:lang w:val="ga-IE" w:eastAsia="ga-IE"/>
        </w:rPr>
        <w:t xml:space="preserve"> </w:t>
      </w:r>
      <w:r w:rsidRPr="00FB51BE">
        <w:rPr>
          <w:i/>
          <w:iCs/>
          <w:sz w:val="24"/>
          <w:szCs w:val="24"/>
          <w:lang w:val="ga-IE" w:eastAsia="ga-IE"/>
        </w:rPr>
        <w:t>cainte?</w:t>
      </w:r>
      <w:r w:rsidRPr="00FB51BE">
        <w:rPr>
          <w:sz w:val="24"/>
          <w:szCs w:val="24"/>
          <w:lang w:val="ga-IE" w:eastAsia="ga-IE"/>
        </w:rPr>
        <w:t xml:space="preserve"> </w:t>
      </w:r>
    </w:p>
    <w:p w:rsidR="00731CF0" w:rsidRPr="00FB51BE" w:rsidRDefault="00731CF0" w:rsidP="00B10715">
      <w:pPr>
        <w:spacing w:after="0"/>
        <w:jc w:val="both"/>
        <w:rPr>
          <w:sz w:val="24"/>
          <w:szCs w:val="24"/>
          <w:lang w:val="ga-IE" w:eastAsia="ga-IE"/>
        </w:rPr>
      </w:pPr>
      <w:r w:rsidRPr="00FB51BE">
        <w:rPr>
          <w:sz w:val="24"/>
          <w:szCs w:val="24"/>
          <w:lang w:val="ga-IE" w:eastAsia="ga-IE"/>
        </w:rPr>
        <w:t>Má bhíonn tú ullmhaithe ní bheidh tú scanraithe.</w:t>
      </w:r>
    </w:p>
    <w:p w:rsidR="00731CF0" w:rsidRPr="00FB51BE" w:rsidRDefault="00731CF0" w:rsidP="00B10715">
      <w:pPr>
        <w:spacing w:after="0"/>
        <w:jc w:val="both"/>
        <w:rPr>
          <w:sz w:val="24"/>
          <w:szCs w:val="24"/>
          <w:lang w:val="ga-IE" w:eastAsia="ga-IE"/>
        </w:rPr>
      </w:pPr>
    </w:p>
    <w:p w:rsidR="00731CF0" w:rsidRPr="00FB51BE" w:rsidRDefault="00731CF0" w:rsidP="00B10715">
      <w:pPr>
        <w:spacing w:after="0"/>
        <w:jc w:val="both"/>
        <w:rPr>
          <w:sz w:val="24"/>
          <w:szCs w:val="24"/>
          <w:lang w:val="ga-IE" w:eastAsia="ga-IE"/>
        </w:rPr>
      </w:pPr>
      <w:r w:rsidRPr="00FB51BE">
        <w:rPr>
          <w:i/>
          <w:iCs/>
          <w:sz w:val="24"/>
          <w:szCs w:val="24"/>
          <w:lang w:val="ga-IE" w:eastAsia="ga-IE"/>
        </w:rPr>
        <w:t>Ana-mhaith. Ullmhaigh tú féin, mar sin.</w:t>
      </w:r>
      <w:r w:rsidRPr="00FB51BE">
        <w:rPr>
          <w:sz w:val="24"/>
          <w:szCs w:val="24"/>
          <w:lang w:val="ga-IE" w:eastAsia="ga-IE"/>
        </w:rPr>
        <w:t xml:space="preserve"> </w:t>
      </w:r>
    </w:p>
    <w:p w:rsidR="00731CF0" w:rsidRPr="00FB51BE" w:rsidRDefault="00731CF0" w:rsidP="00B10715">
      <w:pPr>
        <w:spacing w:after="0"/>
        <w:jc w:val="both"/>
        <w:rPr>
          <w:sz w:val="24"/>
          <w:szCs w:val="24"/>
          <w:lang w:val="ga-IE" w:eastAsia="ga-IE"/>
        </w:rPr>
      </w:pPr>
      <w:r w:rsidRPr="00FB51BE">
        <w:rPr>
          <w:sz w:val="24"/>
          <w:szCs w:val="24"/>
          <w:lang w:val="ga-IE" w:eastAsia="ga-IE"/>
        </w:rPr>
        <w:t xml:space="preserve">Bí ullamh agus cén scanradh é? Má bhíonn rud ar eolas agat ní haon scanradh  é. Muna mbeidh tú ullamh beidh tú scanraithe, níl aon dabht. Roimh aon saghas scrúdú is cuma scrúdú béil é nó scrúdú scríte (scríofa). </w:t>
      </w:r>
    </w:p>
    <w:p w:rsidR="00731CF0" w:rsidRPr="00FB51BE" w:rsidRDefault="00731CF0" w:rsidP="00303005">
      <w:pPr>
        <w:spacing w:after="0"/>
        <w:jc w:val="both"/>
        <w:rPr>
          <w:sz w:val="24"/>
          <w:szCs w:val="24"/>
          <w:lang w:val="ga-IE" w:eastAsia="ga-IE"/>
        </w:rPr>
      </w:pPr>
    </w:p>
    <w:p w:rsidR="00731CF0" w:rsidRPr="00FB51BE" w:rsidRDefault="00731CF0" w:rsidP="00303005">
      <w:pPr>
        <w:spacing w:after="0"/>
        <w:jc w:val="both"/>
        <w:rPr>
          <w:sz w:val="24"/>
          <w:szCs w:val="24"/>
          <w:lang w:val="ga-IE" w:eastAsia="ga-IE"/>
        </w:rPr>
      </w:pPr>
    </w:p>
    <w:p w:rsidR="00731CF0" w:rsidRPr="00FB51BE" w:rsidRDefault="00731CF0" w:rsidP="00303005">
      <w:pPr>
        <w:spacing w:after="0"/>
        <w:rPr>
          <w:sz w:val="24"/>
          <w:szCs w:val="24"/>
          <w:lang w:val="ga-IE" w:eastAsia="ga-IE"/>
        </w:rPr>
      </w:pPr>
    </w:p>
    <w:p w:rsidR="00731CF0" w:rsidRPr="00FB51BE" w:rsidRDefault="00731CF0">
      <w:pPr>
        <w:rPr>
          <w:lang w:val="ga-IE"/>
        </w:rPr>
      </w:pPr>
    </w:p>
    <w:sectPr w:rsidR="00731CF0" w:rsidRPr="00FB51BE"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DB" w:rsidRDefault="00E85DDB" w:rsidP="00FE644C">
      <w:pPr>
        <w:spacing w:after="0" w:line="240" w:lineRule="auto"/>
      </w:pPr>
      <w:r>
        <w:separator/>
      </w:r>
    </w:p>
  </w:endnote>
  <w:endnote w:type="continuationSeparator" w:id="0">
    <w:p w:rsidR="00E85DDB" w:rsidRDefault="00E85DDB"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F0" w:rsidRDefault="00737F48">
    <w:pPr>
      <w:pStyle w:val="Footer"/>
      <w:jc w:val="right"/>
    </w:pPr>
    <w:fldSimple w:instr=" PAGE   \* MERGEFORMAT ">
      <w:r w:rsidR="00FB51BE">
        <w:rPr>
          <w:noProof/>
        </w:rPr>
        <w:t>1</w:t>
      </w:r>
    </w:fldSimple>
  </w:p>
  <w:p w:rsidR="00731CF0" w:rsidRDefault="00731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DB" w:rsidRDefault="00E85DDB" w:rsidP="00FE644C">
      <w:pPr>
        <w:spacing w:after="0" w:line="240" w:lineRule="auto"/>
      </w:pPr>
      <w:r>
        <w:separator/>
      </w:r>
    </w:p>
  </w:footnote>
  <w:footnote w:type="continuationSeparator" w:id="0">
    <w:p w:rsidR="00E85DDB" w:rsidRDefault="00E85DDB"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F0" w:rsidRDefault="00731CF0">
    <w:pPr>
      <w:pStyle w:val="Header"/>
    </w:pPr>
    <w:r w:rsidRPr="00DC3DBF">
      <w:rPr>
        <w:b/>
        <w:bCs/>
        <w:sz w:val="16"/>
        <w:szCs w:val="16"/>
      </w:rPr>
      <w:t>An Teastas Sóisearach</w:t>
    </w:r>
    <w:r w:rsidRPr="00DC3DBF">
      <w:rPr>
        <w:b/>
        <w:bCs/>
        <w:sz w:val="16"/>
        <w:szCs w:val="16"/>
      </w:rPr>
      <w:tab/>
      <w:t>Aonad 1 – Saol na Scoile</w:t>
    </w:r>
    <w:r w:rsidRPr="00DC3DBF">
      <w:rPr>
        <w:b/>
        <w:bCs/>
        <w:sz w:val="16"/>
        <w:szCs w:val="16"/>
      </w:rPr>
      <w:tab/>
    </w:r>
    <w:r>
      <w:rPr>
        <w:b/>
        <w:bCs/>
        <w:sz w:val="16"/>
        <w:szCs w:val="16"/>
      </w:rPr>
      <w:t>Comhairle don scrúdú cainte</w:t>
    </w:r>
  </w:p>
  <w:p w:rsidR="00731CF0" w:rsidRDefault="00731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4BB"/>
    <w:multiLevelType w:val="hybridMultilevel"/>
    <w:tmpl w:val="74346406"/>
    <w:lvl w:ilvl="0" w:tplc="C972D8D2">
      <w:start w:val="1"/>
      <w:numFmt w:val="bullet"/>
      <w:lvlText w:val="•"/>
      <w:lvlJc w:val="left"/>
      <w:pPr>
        <w:tabs>
          <w:tab w:val="num" w:pos="720"/>
        </w:tabs>
        <w:ind w:left="720" w:hanging="360"/>
      </w:pPr>
      <w:rPr>
        <w:rFonts w:ascii="Arial" w:hAnsi="Arial" w:cs="Arial" w:hint="default"/>
      </w:rPr>
    </w:lvl>
    <w:lvl w:ilvl="1" w:tplc="6A70C532">
      <w:start w:val="1"/>
      <w:numFmt w:val="bullet"/>
      <w:lvlText w:val="•"/>
      <w:lvlJc w:val="left"/>
      <w:pPr>
        <w:tabs>
          <w:tab w:val="num" w:pos="1440"/>
        </w:tabs>
        <w:ind w:left="1440" w:hanging="360"/>
      </w:pPr>
      <w:rPr>
        <w:rFonts w:ascii="Arial" w:hAnsi="Arial" w:cs="Arial" w:hint="default"/>
      </w:rPr>
    </w:lvl>
    <w:lvl w:ilvl="2" w:tplc="BA9ECE54">
      <w:start w:val="1"/>
      <w:numFmt w:val="bullet"/>
      <w:lvlText w:val="•"/>
      <w:lvlJc w:val="left"/>
      <w:pPr>
        <w:tabs>
          <w:tab w:val="num" w:pos="2160"/>
        </w:tabs>
        <w:ind w:left="2160" w:hanging="360"/>
      </w:pPr>
      <w:rPr>
        <w:rFonts w:ascii="Arial" w:hAnsi="Arial" w:cs="Arial" w:hint="default"/>
      </w:rPr>
    </w:lvl>
    <w:lvl w:ilvl="3" w:tplc="F43C218C">
      <w:start w:val="1"/>
      <w:numFmt w:val="bullet"/>
      <w:lvlText w:val="•"/>
      <w:lvlJc w:val="left"/>
      <w:pPr>
        <w:tabs>
          <w:tab w:val="num" w:pos="2880"/>
        </w:tabs>
        <w:ind w:left="2880" w:hanging="360"/>
      </w:pPr>
      <w:rPr>
        <w:rFonts w:ascii="Arial" w:hAnsi="Arial" w:cs="Arial" w:hint="default"/>
      </w:rPr>
    </w:lvl>
    <w:lvl w:ilvl="4" w:tplc="6FC8B582">
      <w:start w:val="1"/>
      <w:numFmt w:val="bullet"/>
      <w:lvlText w:val="•"/>
      <w:lvlJc w:val="left"/>
      <w:pPr>
        <w:tabs>
          <w:tab w:val="num" w:pos="3600"/>
        </w:tabs>
        <w:ind w:left="3600" w:hanging="360"/>
      </w:pPr>
      <w:rPr>
        <w:rFonts w:ascii="Arial" w:hAnsi="Arial" w:cs="Arial" w:hint="default"/>
      </w:rPr>
    </w:lvl>
    <w:lvl w:ilvl="5" w:tplc="BA4A5BBA">
      <w:start w:val="1"/>
      <w:numFmt w:val="bullet"/>
      <w:lvlText w:val="•"/>
      <w:lvlJc w:val="left"/>
      <w:pPr>
        <w:tabs>
          <w:tab w:val="num" w:pos="4320"/>
        </w:tabs>
        <w:ind w:left="4320" w:hanging="360"/>
      </w:pPr>
      <w:rPr>
        <w:rFonts w:ascii="Arial" w:hAnsi="Arial" w:cs="Arial" w:hint="default"/>
      </w:rPr>
    </w:lvl>
    <w:lvl w:ilvl="6" w:tplc="446C30D6">
      <w:start w:val="1"/>
      <w:numFmt w:val="bullet"/>
      <w:lvlText w:val="•"/>
      <w:lvlJc w:val="left"/>
      <w:pPr>
        <w:tabs>
          <w:tab w:val="num" w:pos="5040"/>
        </w:tabs>
        <w:ind w:left="5040" w:hanging="360"/>
      </w:pPr>
      <w:rPr>
        <w:rFonts w:ascii="Arial" w:hAnsi="Arial" w:cs="Arial" w:hint="default"/>
      </w:rPr>
    </w:lvl>
    <w:lvl w:ilvl="7" w:tplc="0F3CF1EC">
      <w:start w:val="1"/>
      <w:numFmt w:val="bullet"/>
      <w:lvlText w:val="•"/>
      <w:lvlJc w:val="left"/>
      <w:pPr>
        <w:tabs>
          <w:tab w:val="num" w:pos="5760"/>
        </w:tabs>
        <w:ind w:left="5760" w:hanging="360"/>
      </w:pPr>
      <w:rPr>
        <w:rFonts w:ascii="Arial" w:hAnsi="Arial" w:cs="Arial" w:hint="default"/>
      </w:rPr>
    </w:lvl>
    <w:lvl w:ilvl="8" w:tplc="7C3EC236">
      <w:start w:val="1"/>
      <w:numFmt w:val="bullet"/>
      <w:lvlText w:val="•"/>
      <w:lvlJc w:val="left"/>
      <w:pPr>
        <w:tabs>
          <w:tab w:val="num" w:pos="6480"/>
        </w:tabs>
        <w:ind w:left="6480" w:hanging="360"/>
      </w:pPr>
      <w:rPr>
        <w:rFonts w:ascii="Arial" w:hAnsi="Arial" w:cs="Arial" w:hint="default"/>
      </w:r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E35158E"/>
    <w:multiLevelType w:val="hybridMultilevel"/>
    <w:tmpl w:val="3580CC3C"/>
    <w:lvl w:ilvl="0" w:tplc="D39C9730">
      <w:start w:val="1"/>
      <w:numFmt w:val="bullet"/>
      <w:lvlText w:val="•"/>
      <w:lvlJc w:val="left"/>
      <w:pPr>
        <w:tabs>
          <w:tab w:val="num" w:pos="720"/>
        </w:tabs>
        <w:ind w:left="720" w:hanging="360"/>
      </w:pPr>
      <w:rPr>
        <w:rFonts w:ascii="Arial" w:hAnsi="Arial" w:cs="Arial" w:hint="default"/>
      </w:rPr>
    </w:lvl>
    <w:lvl w:ilvl="1" w:tplc="8E002DD4">
      <w:start w:val="1"/>
      <w:numFmt w:val="bullet"/>
      <w:lvlText w:val="•"/>
      <w:lvlJc w:val="left"/>
      <w:pPr>
        <w:tabs>
          <w:tab w:val="num" w:pos="1440"/>
        </w:tabs>
        <w:ind w:left="1440" w:hanging="360"/>
      </w:pPr>
      <w:rPr>
        <w:rFonts w:ascii="Arial" w:hAnsi="Arial" w:cs="Arial" w:hint="default"/>
      </w:rPr>
    </w:lvl>
    <w:lvl w:ilvl="2" w:tplc="7C7072C4">
      <w:start w:val="1"/>
      <w:numFmt w:val="bullet"/>
      <w:lvlText w:val="•"/>
      <w:lvlJc w:val="left"/>
      <w:pPr>
        <w:tabs>
          <w:tab w:val="num" w:pos="2160"/>
        </w:tabs>
        <w:ind w:left="2160" w:hanging="360"/>
      </w:pPr>
      <w:rPr>
        <w:rFonts w:ascii="Arial" w:hAnsi="Arial" w:cs="Arial" w:hint="default"/>
      </w:rPr>
    </w:lvl>
    <w:lvl w:ilvl="3" w:tplc="3216FE76">
      <w:start w:val="1"/>
      <w:numFmt w:val="bullet"/>
      <w:lvlText w:val="•"/>
      <w:lvlJc w:val="left"/>
      <w:pPr>
        <w:tabs>
          <w:tab w:val="num" w:pos="2880"/>
        </w:tabs>
        <w:ind w:left="2880" w:hanging="360"/>
      </w:pPr>
      <w:rPr>
        <w:rFonts w:ascii="Arial" w:hAnsi="Arial" w:cs="Arial" w:hint="default"/>
      </w:rPr>
    </w:lvl>
    <w:lvl w:ilvl="4" w:tplc="B450E24E">
      <w:start w:val="1"/>
      <w:numFmt w:val="bullet"/>
      <w:lvlText w:val="•"/>
      <w:lvlJc w:val="left"/>
      <w:pPr>
        <w:tabs>
          <w:tab w:val="num" w:pos="3600"/>
        </w:tabs>
        <w:ind w:left="3600" w:hanging="360"/>
      </w:pPr>
      <w:rPr>
        <w:rFonts w:ascii="Arial" w:hAnsi="Arial" w:cs="Arial" w:hint="default"/>
      </w:rPr>
    </w:lvl>
    <w:lvl w:ilvl="5" w:tplc="80F014CA">
      <w:start w:val="1"/>
      <w:numFmt w:val="bullet"/>
      <w:lvlText w:val="•"/>
      <w:lvlJc w:val="left"/>
      <w:pPr>
        <w:tabs>
          <w:tab w:val="num" w:pos="4320"/>
        </w:tabs>
        <w:ind w:left="4320" w:hanging="360"/>
      </w:pPr>
      <w:rPr>
        <w:rFonts w:ascii="Arial" w:hAnsi="Arial" w:cs="Arial" w:hint="default"/>
      </w:rPr>
    </w:lvl>
    <w:lvl w:ilvl="6" w:tplc="0B52C588">
      <w:start w:val="1"/>
      <w:numFmt w:val="bullet"/>
      <w:lvlText w:val="•"/>
      <w:lvlJc w:val="left"/>
      <w:pPr>
        <w:tabs>
          <w:tab w:val="num" w:pos="5040"/>
        </w:tabs>
        <w:ind w:left="5040" w:hanging="360"/>
      </w:pPr>
      <w:rPr>
        <w:rFonts w:ascii="Arial" w:hAnsi="Arial" w:cs="Arial" w:hint="default"/>
      </w:rPr>
    </w:lvl>
    <w:lvl w:ilvl="7" w:tplc="94D67D18">
      <w:start w:val="1"/>
      <w:numFmt w:val="bullet"/>
      <w:lvlText w:val="•"/>
      <w:lvlJc w:val="left"/>
      <w:pPr>
        <w:tabs>
          <w:tab w:val="num" w:pos="5760"/>
        </w:tabs>
        <w:ind w:left="5760" w:hanging="360"/>
      </w:pPr>
      <w:rPr>
        <w:rFonts w:ascii="Arial" w:hAnsi="Arial" w:cs="Arial" w:hint="default"/>
      </w:rPr>
    </w:lvl>
    <w:lvl w:ilvl="8" w:tplc="745C5AFA">
      <w:start w:val="1"/>
      <w:numFmt w:val="bullet"/>
      <w:lvlText w:val="•"/>
      <w:lvlJc w:val="left"/>
      <w:pPr>
        <w:tabs>
          <w:tab w:val="num" w:pos="6480"/>
        </w:tabs>
        <w:ind w:left="6480" w:hanging="360"/>
      </w:pPr>
      <w:rPr>
        <w:rFonts w:ascii="Arial" w:hAnsi="Arial" w:cs="Arial" w:hint="default"/>
      </w:rPr>
    </w:lvl>
  </w:abstractNum>
  <w:abstractNum w:abstractNumId="7">
    <w:nsid w:val="1F9F5BCC"/>
    <w:multiLevelType w:val="hybridMultilevel"/>
    <w:tmpl w:val="7C2AB3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A7E62DB"/>
    <w:multiLevelType w:val="hybridMultilevel"/>
    <w:tmpl w:val="5714ECCA"/>
    <w:lvl w:ilvl="0" w:tplc="872AF7B6">
      <w:start w:val="1"/>
      <w:numFmt w:val="bullet"/>
      <w:lvlText w:val="•"/>
      <w:lvlJc w:val="left"/>
      <w:pPr>
        <w:tabs>
          <w:tab w:val="num" w:pos="720"/>
        </w:tabs>
        <w:ind w:left="720" w:hanging="360"/>
      </w:pPr>
      <w:rPr>
        <w:rFonts w:ascii="Arial" w:hAnsi="Arial" w:cs="Arial" w:hint="default"/>
      </w:rPr>
    </w:lvl>
    <w:lvl w:ilvl="1" w:tplc="8F2E6C5C">
      <w:start w:val="1"/>
      <w:numFmt w:val="bullet"/>
      <w:lvlText w:val="•"/>
      <w:lvlJc w:val="left"/>
      <w:pPr>
        <w:tabs>
          <w:tab w:val="num" w:pos="1440"/>
        </w:tabs>
        <w:ind w:left="1440" w:hanging="360"/>
      </w:pPr>
      <w:rPr>
        <w:rFonts w:ascii="Arial" w:hAnsi="Arial" w:cs="Arial" w:hint="default"/>
      </w:rPr>
    </w:lvl>
    <w:lvl w:ilvl="2" w:tplc="6BE0CF1E">
      <w:start w:val="1"/>
      <w:numFmt w:val="bullet"/>
      <w:lvlText w:val="•"/>
      <w:lvlJc w:val="left"/>
      <w:pPr>
        <w:tabs>
          <w:tab w:val="num" w:pos="2160"/>
        </w:tabs>
        <w:ind w:left="2160" w:hanging="360"/>
      </w:pPr>
      <w:rPr>
        <w:rFonts w:ascii="Arial" w:hAnsi="Arial" w:cs="Arial" w:hint="default"/>
      </w:rPr>
    </w:lvl>
    <w:lvl w:ilvl="3" w:tplc="3F58842A">
      <w:start w:val="1"/>
      <w:numFmt w:val="bullet"/>
      <w:lvlText w:val="•"/>
      <w:lvlJc w:val="left"/>
      <w:pPr>
        <w:tabs>
          <w:tab w:val="num" w:pos="2880"/>
        </w:tabs>
        <w:ind w:left="2880" w:hanging="360"/>
      </w:pPr>
      <w:rPr>
        <w:rFonts w:ascii="Arial" w:hAnsi="Arial" w:cs="Arial" w:hint="default"/>
      </w:rPr>
    </w:lvl>
    <w:lvl w:ilvl="4" w:tplc="C470783E">
      <w:start w:val="1"/>
      <w:numFmt w:val="bullet"/>
      <w:lvlText w:val="•"/>
      <w:lvlJc w:val="left"/>
      <w:pPr>
        <w:tabs>
          <w:tab w:val="num" w:pos="3600"/>
        </w:tabs>
        <w:ind w:left="3600" w:hanging="360"/>
      </w:pPr>
      <w:rPr>
        <w:rFonts w:ascii="Arial" w:hAnsi="Arial" w:cs="Arial" w:hint="default"/>
      </w:rPr>
    </w:lvl>
    <w:lvl w:ilvl="5" w:tplc="4A8E90E0">
      <w:start w:val="1"/>
      <w:numFmt w:val="bullet"/>
      <w:lvlText w:val="•"/>
      <w:lvlJc w:val="left"/>
      <w:pPr>
        <w:tabs>
          <w:tab w:val="num" w:pos="4320"/>
        </w:tabs>
        <w:ind w:left="4320" w:hanging="360"/>
      </w:pPr>
      <w:rPr>
        <w:rFonts w:ascii="Arial" w:hAnsi="Arial" w:cs="Arial" w:hint="default"/>
      </w:rPr>
    </w:lvl>
    <w:lvl w:ilvl="6" w:tplc="8E04B862">
      <w:start w:val="1"/>
      <w:numFmt w:val="bullet"/>
      <w:lvlText w:val="•"/>
      <w:lvlJc w:val="left"/>
      <w:pPr>
        <w:tabs>
          <w:tab w:val="num" w:pos="5040"/>
        </w:tabs>
        <w:ind w:left="5040" w:hanging="360"/>
      </w:pPr>
      <w:rPr>
        <w:rFonts w:ascii="Arial" w:hAnsi="Arial" w:cs="Arial" w:hint="default"/>
      </w:rPr>
    </w:lvl>
    <w:lvl w:ilvl="7" w:tplc="FEB8A08A">
      <w:start w:val="1"/>
      <w:numFmt w:val="bullet"/>
      <w:lvlText w:val="•"/>
      <w:lvlJc w:val="left"/>
      <w:pPr>
        <w:tabs>
          <w:tab w:val="num" w:pos="5760"/>
        </w:tabs>
        <w:ind w:left="5760" w:hanging="360"/>
      </w:pPr>
      <w:rPr>
        <w:rFonts w:ascii="Arial" w:hAnsi="Arial" w:cs="Arial" w:hint="default"/>
      </w:rPr>
    </w:lvl>
    <w:lvl w:ilvl="8" w:tplc="4F62D412">
      <w:start w:val="1"/>
      <w:numFmt w:val="bullet"/>
      <w:lvlText w:val="•"/>
      <w:lvlJc w:val="left"/>
      <w:pPr>
        <w:tabs>
          <w:tab w:val="num" w:pos="6480"/>
        </w:tabs>
        <w:ind w:left="6480" w:hanging="360"/>
      </w:pPr>
      <w:rPr>
        <w:rFonts w:ascii="Arial" w:hAnsi="Arial" w:cs="Arial" w:hint="default"/>
      </w:rPr>
    </w:lvl>
  </w:abstractNum>
  <w:abstractNum w:abstractNumId="9">
    <w:nsid w:val="2CE45D9B"/>
    <w:multiLevelType w:val="hybridMultilevel"/>
    <w:tmpl w:val="8D628314"/>
    <w:lvl w:ilvl="0" w:tplc="28AC9D68">
      <w:start w:val="1"/>
      <w:numFmt w:val="bullet"/>
      <w:lvlText w:val="•"/>
      <w:lvlJc w:val="left"/>
      <w:pPr>
        <w:tabs>
          <w:tab w:val="num" w:pos="720"/>
        </w:tabs>
        <w:ind w:left="720" w:hanging="360"/>
      </w:pPr>
      <w:rPr>
        <w:rFonts w:ascii="Arial" w:hAnsi="Arial" w:cs="Arial" w:hint="default"/>
      </w:rPr>
    </w:lvl>
    <w:lvl w:ilvl="1" w:tplc="1B724D68">
      <w:start w:val="1"/>
      <w:numFmt w:val="bullet"/>
      <w:lvlText w:val="•"/>
      <w:lvlJc w:val="left"/>
      <w:pPr>
        <w:tabs>
          <w:tab w:val="num" w:pos="1440"/>
        </w:tabs>
        <w:ind w:left="1440" w:hanging="360"/>
      </w:pPr>
      <w:rPr>
        <w:rFonts w:ascii="Arial" w:hAnsi="Arial" w:cs="Arial" w:hint="default"/>
      </w:rPr>
    </w:lvl>
    <w:lvl w:ilvl="2" w:tplc="ED685390">
      <w:start w:val="1"/>
      <w:numFmt w:val="bullet"/>
      <w:lvlText w:val="•"/>
      <w:lvlJc w:val="left"/>
      <w:pPr>
        <w:tabs>
          <w:tab w:val="num" w:pos="2160"/>
        </w:tabs>
        <w:ind w:left="2160" w:hanging="360"/>
      </w:pPr>
      <w:rPr>
        <w:rFonts w:ascii="Arial" w:hAnsi="Arial" w:cs="Arial" w:hint="default"/>
      </w:rPr>
    </w:lvl>
    <w:lvl w:ilvl="3" w:tplc="0EFAE16E">
      <w:start w:val="1"/>
      <w:numFmt w:val="bullet"/>
      <w:lvlText w:val="•"/>
      <w:lvlJc w:val="left"/>
      <w:pPr>
        <w:tabs>
          <w:tab w:val="num" w:pos="2880"/>
        </w:tabs>
        <w:ind w:left="2880" w:hanging="360"/>
      </w:pPr>
      <w:rPr>
        <w:rFonts w:ascii="Arial" w:hAnsi="Arial" w:cs="Arial" w:hint="default"/>
      </w:rPr>
    </w:lvl>
    <w:lvl w:ilvl="4" w:tplc="CFBC0C6A">
      <w:start w:val="1"/>
      <w:numFmt w:val="bullet"/>
      <w:lvlText w:val="•"/>
      <w:lvlJc w:val="left"/>
      <w:pPr>
        <w:tabs>
          <w:tab w:val="num" w:pos="3600"/>
        </w:tabs>
        <w:ind w:left="3600" w:hanging="360"/>
      </w:pPr>
      <w:rPr>
        <w:rFonts w:ascii="Arial" w:hAnsi="Arial" w:cs="Arial" w:hint="default"/>
      </w:rPr>
    </w:lvl>
    <w:lvl w:ilvl="5" w:tplc="ABD231BE">
      <w:start w:val="1"/>
      <w:numFmt w:val="bullet"/>
      <w:lvlText w:val="•"/>
      <w:lvlJc w:val="left"/>
      <w:pPr>
        <w:tabs>
          <w:tab w:val="num" w:pos="4320"/>
        </w:tabs>
        <w:ind w:left="4320" w:hanging="360"/>
      </w:pPr>
      <w:rPr>
        <w:rFonts w:ascii="Arial" w:hAnsi="Arial" w:cs="Arial" w:hint="default"/>
      </w:rPr>
    </w:lvl>
    <w:lvl w:ilvl="6" w:tplc="D226B986">
      <w:start w:val="1"/>
      <w:numFmt w:val="bullet"/>
      <w:lvlText w:val="•"/>
      <w:lvlJc w:val="left"/>
      <w:pPr>
        <w:tabs>
          <w:tab w:val="num" w:pos="5040"/>
        </w:tabs>
        <w:ind w:left="5040" w:hanging="360"/>
      </w:pPr>
      <w:rPr>
        <w:rFonts w:ascii="Arial" w:hAnsi="Arial" w:cs="Arial" w:hint="default"/>
      </w:rPr>
    </w:lvl>
    <w:lvl w:ilvl="7" w:tplc="B98480A4">
      <w:start w:val="1"/>
      <w:numFmt w:val="bullet"/>
      <w:lvlText w:val="•"/>
      <w:lvlJc w:val="left"/>
      <w:pPr>
        <w:tabs>
          <w:tab w:val="num" w:pos="5760"/>
        </w:tabs>
        <w:ind w:left="5760" w:hanging="360"/>
      </w:pPr>
      <w:rPr>
        <w:rFonts w:ascii="Arial" w:hAnsi="Arial" w:cs="Arial" w:hint="default"/>
      </w:rPr>
    </w:lvl>
    <w:lvl w:ilvl="8" w:tplc="7A8E01DA">
      <w:start w:val="1"/>
      <w:numFmt w:val="bullet"/>
      <w:lvlText w:val="•"/>
      <w:lvlJc w:val="left"/>
      <w:pPr>
        <w:tabs>
          <w:tab w:val="num" w:pos="6480"/>
        </w:tabs>
        <w:ind w:left="6480" w:hanging="360"/>
      </w:pPr>
      <w:rPr>
        <w:rFonts w:ascii="Arial" w:hAnsi="Arial" w:cs="Arial" w:hint="default"/>
      </w:rPr>
    </w:lvl>
  </w:abstractNum>
  <w:abstractNum w:abstractNumId="10">
    <w:nsid w:val="36DF35B6"/>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F9F009C"/>
    <w:multiLevelType w:val="hybridMultilevel"/>
    <w:tmpl w:val="FE465C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813501A"/>
    <w:multiLevelType w:val="hybridMultilevel"/>
    <w:tmpl w:val="58A2C75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CA225B8"/>
    <w:multiLevelType w:val="multilevel"/>
    <w:tmpl w:val="4D8ED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67166F5"/>
    <w:multiLevelType w:val="hybridMultilevel"/>
    <w:tmpl w:val="5BE276E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7CE213F"/>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B4851DB"/>
    <w:multiLevelType w:val="hybridMultilevel"/>
    <w:tmpl w:val="ED36EEF0"/>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nsid w:val="7EFF59B3"/>
    <w:multiLevelType w:val="hybridMultilevel"/>
    <w:tmpl w:val="72AE1E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0"/>
  </w:num>
  <w:num w:numId="3">
    <w:abstractNumId w:val="16"/>
  </w:num>
  <w:num w:numId="4">
    <w:abstractNumId w:val="5"/>
  </w:num>
  <w:num w:numId="5">
    <w:abstractNumId w:val="1"/>
  </w:num>
  <w:num w:numId="6">
    <w:abstractNumId w:val="14"/>
  </w:num>
  <w:num w:numId="7">
    <w:abstractNumId w:val="15"/>
  </w:num>
  <w:num w:numId="8">
    <w:abstractNumId w:val="12"/>
  </w:num>
  <w:num w:numId="9">
    <w:abstractNumId w:val="4"/>
  </w:num>
  <w:num w:numId="10">
    <w:abstractNumId w:val="17"/>
  </w:num>
  <w:num w:numId="11">
    <w:abstractNumId w:val="9"/>
  </w:num>
  <w:num w:numId="12">
    <w:abstractNumId w:val="6"/>
  </w:num>
  <w:num w:numId="13">
    <w:abstractNumId w:val="0"/>
  </w:num>
  <w:num w:numId="14">
    <w:abstractNumId w:val="8"/>
  </w:num>
  <w:num w:numId="15">
    <w:abstractNumId w:val="11"/>
  </w:num>
  <w:num w:numId="16">
    <w:abstractNumId w:val="7"/>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44C"/>
    <w:rsid w:val="000B4CFE"/>
    <w:rsid w:val="001004D4"/>
    <w:rsid w:val="001234A2"/>
    <w:rsid w:val="001506B6"/>
    <w:rsid w:val="00270CED"/>
    <w:rsid w:val="00286BE9"/>
    <w:rsid w:val="0029657D"/>
    <w:rsid w:val="00303005"/>
    <w:rsid w:val="00305FA3"/>
    <w:rsid w:val="003245D8"/>
    <w:rsid w:val="003249AD"/>
    <w:rsid w:val="003D3D54"/>
    <w:rsid w:val="00401567"/>
    <w:rsid w:val="00425B87"/>
    <w:rsid w:val="00442998"/>
    <w:rsid w:val="00470C53"/>
    <w:rsid w:val="00486791"/>
    <w:rsid w:val="004E2866"/>
    <w:rsid w:val="0054774F"/>
    <w:rsid w:val="00573F9C"/>
    <w:rsid w:val="005954CA"/>
    <w:rsid w:val="005B1B06"/>
    <w:rsid w:val="005C2BEF"/>
    <w:rsid w:val="005C7D28"/>
    <w:rsid w:val="005E7B93"/>
    <w:rsid w:val="005F625F"/>
    <w:rsid w:val="00610BCE"/>
    <w:rsid w:val="00637C12"/>
    <w:rsid w:val="006C4C0C"/>
    <w:rsid w:val="006D3109"/>
    <w:rsid w:val="006F1ACB"/>
    <w:rsid w:val="00731CF0"/>
    <w:rsid w:val="00737F48"/>
    <w:rsid w:val="0076244A"/>
    <w:rsid w:val="00766C30"/>
    <w:rsid w:val="007B0F48"/>
    <w:rsid w:val="008155A9"/>
    <w:rsid w:val="00837217"/>
    <w:rsid w:val="008706CB"/>
    <w:rsid w:val="00891879"/>
    <w:rsid w:val="008B1479"/>
    <w:rsid w:val="0093470C"/>
    <w:rsid w:val="00975F8C"/>
    <w:rsid w:val="00981ED8"/>
    <w:rsid w:val="00986679"/>
    <w:rsid w:val="009942E8"/>
    <w:rsid w:val="009B664B"/>
    <w:rsid w:val="009D2E1E"/>
    <w:rsid w:val="00AA3F28"/>
    <w:rsid w:val="00AB158E"/>
    <w:rsid w:val="00AB316E"/>
    <w:rsid w:val="00AC2B9D"/>
    <w:rsid w:val="00AF0034"/>
    <w:rsid w:val="00AF5D4D"/>
    <w:rsid w:val="00B10715"/>
    <w:rsid w:val="00B53145"/>
    <w:rsid w:val="00B547A0"/>
    <w:rsid w:val="00BA634C"/>
    <w:rsid w:val="00C0575F"/>
    <w:rsid w:val="00C20C7C"/>
    <w:rsid w:val="00CD1E7D"/>
    <w:rsid w:val="00CD7641"/>
    <w:rsid w:val="00CF557B"/>
    <w:rsid w:val="00D46A7B"/>
    <w:rsid w:val="00D93F8E"/>
    <w:rsid w:val="00DC1780"/>
    <w:rsid w:val="00DC3DBF"/>
    <w:rsid w:val="00DC68E4"/>
    <w:rsid w:val="00E36A96"/>
    <w:rsid w:val="00E41F27"/>
    <w:rsid w:val="00E50F14"/>
    <w:rsid w:val="00E76A89"/>
    <w:rsid w:val="00E85DDB"/>
    <w:rsid w:val="00EA47F2"/>
    <w:rsid w:val="00F21C0B"/>
    <w:rsid w:val="00F27939"/>
    <w:rsid w:val="00FB51BE"/>
    <w:rsid w:val="00FE64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pPr>
      <w:spacing w:after="200" w:line="276" w:lineRule="auto"/>
    </w:pPr>
    <w:rPr>
      <w:rFonts w:cs="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44C"/>
    <w:rPr>
      <w:rFonts w:ascii="Tahoma" w:hAnsi="Tahoma" w:cs="Tahoma"/>
      <w:sz w:val="16"/>
      <w:szCs w:val="16"/>
      <w:lang w:val="en-IE"/>
    </w:rPr>
  </w:style>
  <w:style w:type="paragraph" w:styleId="Header">
    <w:name w:val="header"/>
    <w:basedOn w:val="Normal"/>
    <w:link w:val="HeaderChar"/>
    <w:uiPriority w:val="99"/>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644C"/>
    <w:rPr>
      <w:lang w:val="en-IE"/>
    </w:rPr>
  </w:style>
  <w:style w:type="paragraph" w:styleId="Footer">
    <w:name w:val="footer"/>
    <w:basedOn w:val="Normal"/>
    <w:link w:val="FooterChar"/>
    <w:uiPriority w:val="99"/>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644C"/>
    <w:rPr>
      <w:lang w:val="en-IE"/>
    </w:rPr>
  </w:style>
  <w:style w:type="table" w:styleId="TableGrid">
    <w:name w:val="Table Grid"/>
    <w:basedOn w:val="TableNormal"/>
    <w:uiPriority w:val="99"/>
    <w:rsid w:val="00EA47F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47F2"/>
    <w:pPr>
      <w:ind w:left="720"/>
    </w:pPr>
  </w:style>
  <w:style w:type="character" w:styleId="CommentReference">
    <w:name w:val="annotation reference"/>
    <w:basedOn w:val="DefaultParagraphFont"/>
    <w:uiPriority w:val="99"/>
    <w:semiHidden/>
    <w:rsid w:val="006C4C0C"/>
    <w:rPr>
      <w:sz w:val="16"/>
      <w:szCs w:val="16"/>
    </w:rPr>
  </w:style>
  <w:style w:type="paragraph" w:styleId="CommentText">
    <w:name w:val="annotation text"/>
    <w:basedOn w:val="Normal"/>
    <w:link w:val="CommentTextChar"/>
    <w:uiPriority w:val="99"/>
    <w:semiHidden/>
    <w:rsid w:val="006C4C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4C0C"/>
    <w:rPr>
      <w:sz w:val="20"/>
      <w:szCs w:val="20"/>
      <w:lang w:val="en-IE"/>
    </w:rPr>
  </w:style>
  <w:style w:type="paragraph" w:styleId="CommentSubject">
    <w:name w:val="annotation subject"/>
    <w:basedOn w:val="CommentText"/>
    <w:next w:val="CommentText"/>
    <w:link w:val="CommentSubjectChar"/>
    <w:uiPriority w:val="99"/>
    <w:semiHidden/>
    <w:rsid w:val="006C4C0C"/>
    <w:rPr>
      <w:b/>
      <w:bCs/>
    </w:rPr>
  </w:style>
  <w:style w:type="character" w:customStyle="1" w:styleId="CommentSubjectChar">
    <w:name w:val="Comment Subject Char"/>
    <w:basedOn w:val="CommentTextChar"/>
    <w:link w:val="CommentSubject"/>
    <w:uiPriority w:val="99"/>
    <w:semiHidden/>
    <w:locked/>
    <w:rsid w:val="006C4C0C"/>
    <w:rPr>
      <w:b/>
      <w:bCs/>
    </w:rPr>
  </w:style>
</w:styles>
</file>

<file path=word/webSettings.xml><?xml version="1.0" encoding="utf-8"?>
<w:webSettings xmlns:r="http://schemas.openxmlformats.org/officeDocument/2006/relationships" xmlns:w="http://schemas.openxmlformats.org/wordprocessingml/2006/main">
  <w:divs>
    <w:div w:id="386874561">
      <w:marLeft w:val="0"/>
      <w:marRight w:val="0"/>
      <w:marTop w:val="0"/>
      <w:marBottom w:val="0"/>
      <w:divBdr>
        <w:top w:val="none" w:sz="0" w:space="0" w:color="auto"/>
        <w:left w:val="none" w:sz="0" w:space="0" w:color="auto"/>
        <w:bottom w:val="none" w:sz="0" w:space="0" w:color="auto"/>
        <w:right w:val="none" w:sz="0" w:space="0" w:color="auto"/>
      </w:divBdr>
    </w:div>
    <w:div w:id="386874563">
      <w:marLeft w:val="0"/>
      <w:marRight w:val="0"/>
      <w:marTop w:val="0"/>
      <w:marBottom w:val="0"/>
      <w:divBdr>
        <w:top w:val="none" w:sz="0" w:space="0" w:color="auto"/>
        <w:left w:val="none" w:sz="0" w:space="0" w:color="auto"/>
        <w:bottom w:val="none" w:sz="0" w:space="0" w:color="auto"/>
        <w:right w:val="none" w:sz="0" w:space="0" w:color="auto"/>
      </w:divBdr>
    </w:div>
    <w:div w:id="386874564">
      <w:marLeft w:val="0"/>
      <w:marRight w:val="0"/>
      <w:marTop w:val="0"/>
      <w:marBottom w:val="0"/>
      <w:divBdr>
        <w:top w:val="none" w:sz="0" w:space="0" w:color="auto"/>
        <w:left w:val="none" w:sz="0" w:space="0" w:color="auto"/>
        <w:bottom w:val="none" w:sz="0" w:space="0" w:color="auto"/>
        <w:right w:val="none" w:sz="0" w:space="0" w:color="auto"/>
      </w:divBdr>
    </w:div>
    <w:div w:id="386874565">
      <w:marLeft w:val="0"/>
      <w:marRight w:val="0"/>
      <w:marTop w:val="0"/>
      <w:marBottom w:val="0"/>
      <w:divBdr>
        <w:top w:val="none" w:sz="0" w:space="0" w:color="auto"/>
        <w:left w:val="none" w:sz="0" w:space="0" w:color="auto"/>
        <w:bottom w:val="none" w:sz="0" w:space="0" w:color="auto"/>
        <w:right w:val="none" w:sz="0" w:space="0" w:color="auto"/>
      </w:divBdr>
      <w:divsChild>
        <w:div w:id="386874559">
          <w:marLeft w:val="547"/>
          <w:marRight w:val="0"/>
          <w:marTop w:val="96"/>
          <w:marBottom w:val="0"/>
          <w:divBdr>
            <w:top w:val="none" w:sz="0" w:space="0" w:color="auto"/>
            <w:left w:val="none" w:sz="0" w:space="0" w:color="auto"/>
            <w:bottom w:val="none" w:sz="0" w:space="0" w:color="auto"/>
            <w:right w:val="none" w:sz="0" w:space="0" w:color="auto"/>
          </w:divBdr>
        </w:div>
        <w:div w:id="386874560">
          <w:marLeft w:val="547"/>
          <w:marRight w:val="0"/>
          <w:marTop w:val="96"/>
          <w:marBottom w:val="0"/>
          <w:divBdr>
            <w:top w:val="none" w:sz="0" w:space="0" w:color="auto"/>
            <w:left w:val="none" w:sz="0" w:space="0" w:color="auto"/>
            <w:bottom w:val="none" w:sz="0" w:space="0" w:color="auto"/>
            <w:right w:val="none" w:sz="0" w:space="0" w:color="auto"/>
          </w:divBdr>
        </w:div>
        <w:div w:id="386874562">
          <w:marLeft w:val="547"/>
          <w:marRight w:val="0"/>
          <w:marTop w:val="96"/>
          <w:marBottom w:val="0"/>
          <w:divBdr>
            <w:top w:val="none" w:sz="0" w:space="0" w:color="auto"/>
            <w:left w:val="none" w:sz="0" w:space="0" w:color="auto"/>
            <w:bottom w:val="none" w:sz="0" w:space="0" w:color="auto"/>
            <w:right w:val="none" w:sz="0" w:space="0" w:color="auto"/>
          </w:divBdr>
        </w:div>
        <w:div w:id="386874566">
          <w:marLeft w:val="547"/>
          <w:marRight w:val="0"/>
          <w:marTop w:val="96"/>
          <w:marBottom w:val="0"/>
          <w:divBdr>
            <w:top w:val="none" w:sz="0" w:space="0" w:color="auto"/>
            <w:left w:val="none" w:sz="0" w:space="0" w:color="auto"/>
            <w:bottom w:val="none" w:sz="0" w:space="0" w:color="auto"/>
            <w:right w:val="none" w:sz="0" w:space="0" w:color="auto"/>
          </w:divBdr>
        </w:div>
      </w:divsChild>
    </w:div>
    <w:div w:id="386874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1196</Words>
  <Characters>6820</Characters>
  <Application>Microsoft Office Word</Application>
  <DocSecurity>0</DocSecurity>
  <Lines>56</Lines>
  <Paragraphs>15</Paragraphs>
  <ScaleCrop>false</ScaleCrop>
  <Company>Hewlett-Packard</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5</cp:revision>
  <cp:lastPrinted>2012-05-14T10:40:00Z</cp:lastPrinted>
  <dcterms:created xsi:type="dcterms:W3CDTF">2012-07-16T12:35:00Z</dcterms:created>
  <dcterms:modified xsi:type="dcterms:W3CDTF">2012-09-26T09:15:00Z</dcterms:modified>
</cp:coreProperties>
</file>